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44613" w14:textId="77777777" w:rsidR="00482665" w:rsidRPr="004D39E3" w:rsidRDefault="00482665" w:rsidP="00482665">
      <w:pPr>
        <w:jc w:val="center"/>
        <w:rPr>
          <w:b/>
          <w:noProof/>
          <w:lang w:val="sr-Cyrl-CS"/>
        </w:rPr>
      </w:pPr>
      <w:r>
        <w:rPr>
          <w:b/>
          <w:noProof/>
        </w:rPr>
        <w:t xml:space="preserve">I </w:t>
      </w:r>
      <w:r w:rsidRPr="004D39E3">
        <w:rPr>
          <w:b/>
          <w:noProof/>
          <w:lang w:val="sr-Cyrl-CS"/>
        </w:rPr>
        <w:t xml:space="preserve">ОПШТИ ПОДАЦИ О </w:t>
      </w:r>
      <w:r>
        <w:rPr>
          <w:b/>
          <w:noProof/>
          <w:lang w:val="sr-Cyrl-CS"/>
        </w:rPr>
        <w:t xml:space="preserve">ПРЕДМЕТУ </w:t>
      </w:r>
      <w:r w:rsidRPr="004D39E3">
        <w:rPr>
          <w:b/>
          <w:noProof/>
          <w:lang w:val="sr-Cyrl-CS"/>
        </w:rPr>
        <w:t>ЈАВН</w:t>
      </w:r>
      <w:r>
        <w:rPr>
          <w:b/>
          <w:noProof/>
          <w:lang w:val="sr-Cyrl-CS"/>
        </w:rPr>
        <w:t>Е</w:t>
      </w:r>
      <w:r w:rsidRPr="004D39E3">
        <w:rPr>
          <w:b/>
          <w:noProof/>
          <w:lang w:val="sr-Cyrl-CS"/>
        </w:rPr>
        <w:t xml:space="preserve"> НАБАВ</w:t>
      </w:r>
      <w:r>
        <w:rPr>
          <w:b/>
          <w:noProof/>
          <w:lang w:val="sr-Cyrl-CS"/>
        </w:rPr>
        <w:t>КЕ</w:t>
      </w:r>
    </w:p>
    <w:p w14:paraId="01E3768A" w14:textId="77777777" w:rsidR="00482665" w:rsidRPr="004D39E3" w:rsidRDefault="00482665" w:rsidP="00482665">
      <w:pPr>
        <w:jc w:val="center"/>
        <w:rPr>
          <w:b/>
          <w:noProof/>
          <w:lang w:val="sr-Cyrl-CS"/>
        </w:rPr>
      </w:pPr>
    </w:p>
    <w:p w14:paraId="0E474F1F" w14:textId="77777777" w:rsidR="00482665" w:rsidRPr="004D39E3" w:rsidRDefault="00482665" w:rsidP="00482665">
      <w:pPr>
        <w:numPr>
          <w:ilvl w:val="0"/>
          <w:numId w:val="4"/>
        </w:numPr>
        <w:jc w:val="both"/>
        <w:rPr>
          <w:lang w:val="sr-Cyrl-CS"/>
        </w:rPr>
      </w:pPr>
      <w:r w:rsidRPr="004D39E3">
        <w:rPr>
          <w:noProof/>
          <w:lang w:val="sr-Cyrl-CS"/>
        </w:rPr>
        <w:t>Предмет јавне наба</w:t>
      </w:r>
      <w:r>
        <w:rPr>
          <w:noProof/>
          <w:lang w:val="sr-Cyrl-RS"/>
        </w:rPr>
        <w:t>в</w:t>
      </w:r>
      <w:r w:rsidRPr="004D39E3">
        <w:rPr>
          <w:noProof/>
          <w:lang w:val="sr-Cyrl-CS"/>
        </w:rPr>
        <w:t>ке</w:t>
      </w:r>
      <w:r>
        <w:rPr>
          <w:noProof/>
          <w:lang w:val="sr-Cyrl-CS"/>
        </w:rPr>
        <w:t xml:space="preserve"> </w:t>
      </w:r>
      <w:r w:rsidRPr="00733464">
        <w:rPr>
          <w:b/>
          <w:bCs/>
          <w:noProof/>
          <w:lang w:val="sr-Cyrl-CS"/>
        </w:rPr>
        <w:t xml:space="preserve">ЈН </w:t>
      </w:r>
      <w:r>
        <w:rPr>
          <w:b/>
          <w:bCs/>
          <w:noProof/>
          <w:lang w:val="sr-Cyrl-CS"/>
        </w:rPr>
        <w:t xml:space="preserve">број </w:t>
      </w:r>
      <w:r>
        <w:rPr>
          <w:b/>
          <w:bCs/>
          <w:noProof/>
          <w:lang w:val="sr-Latn-RS"/>
        </w:rPr>
        <w:t>31</w:t>
      </w:r>
      <w:r w:rsidRPr="00733464">
        <w:rPr>
          <w:b/>
          <w:bCs/>
          <w:noProof/>
          <w:lang w:val="sr-Cyrl-CS"/>
        </w:rPr>
        <w:t>/20</w:t>
      </w:r>
      <w:r>
        <w:rPr>
          <w:noProof/>
          <w:lang w:val="sr-Cyrl-CS"/>
        </w:rPr>
        <w:t xml:space="preserve"> </w:t>
      </w:r>
      <w:r w:rsidRPr="004D39E3">
        <w:rPr>
          <w:noProof/>
          <w:lang w:val="sr-Cyrl-CS"/>
        </w:rPr>
        <w:t xml:space="preserve"> је набавка </w:t>
      </w:r>
      <w:r>
        <w:rPr>
          <w:noProof/>
          <w:lang w:val="sr-Cyrl-CS"/>
        </w:rPr>
        <w:t>добар</w:t>
      </w:r>
      <w:r w:rsidRPr="004D39E3">
        <w:rPr>
          <w:noProof/>
          <w:lang w:val="sr-Cyrl-CS"/>
        </w:rPr>
        <w:t xml:space="preserve">а – </w:t>
      </w:r>
      <w:r>
        <w:rPr>
          <w:lang w:val="sr-Cyrl-RS"/>
        </w:rPr>
        <w:t>Делови хидропогона</w:t>
      </w:r>
      <w:r>
        <w:rPr>
          <w:noProof/>
          <w:lang w:val="sr-Cyrl-RS"/>
        </w:rPr>
        <w:t>.</w:t>
      </w:r>
    </w:p>
    <w:p w14:paraId="60B31A93" w14:textId="77777777" w:rsidR="00482665" w:rsidRPr="004D39E3" w:rsidRDefault="00482665" w:rsidP="00482665">
      <w:pPr>
        <w:ind w:left="720"/>
        <w:jc w:val="both"/>
        <w:rPr>
          <w:lang w:val="sr-Cyrl-CS"/>
        </w:rPr>
      </w:pPr>
    </w:p>
    <w:p w14:paraId="520F60BA" w14:textId="77777777" w:rsidR="00482665" w:rsidRDefault="00482665" w:rsidP="00482665">
      <w:pPr>
        <w:ind w:left="720"/>
        <w:jc w:val="both"/>
        <w:rPr>
          <w:lang w:val="sr-Cyrl-CS"/>
        </w:rPr>
      </w:pPr>
      <w:r w:rsidRPr="004D39E3">
        <w:rPr>
          <w:lang w:val="sr-Cyrl-CS"/>
        </w:rPr>
        <w:t>Назив и ознака из општег речника набавке</w:t>
      </w:r>
      <w:r>
        <w:rPr>
          <w:lang w:val="sr-Cyrl-CS"/>
        </w:rPr>
        <w:t xml:space="preserve"> (</w:t>
      </w:r>
      <w:r>
        <w:rPr>
          <w:lang w:val="sr-Latn-RS"/>
        </w:rPr>
        <w:t>CPV</w:t>
      </w:r>
      <w:r>
        <w:rPr>
          <w:lang w:val="sr-Cyrl-CS"/>
        </w:rPr>
        <w:t xml:space="preserve"> ознака)</w:t>
      </w:r>
      <w:r w:rsidRPr="004D39E3">
        <w:rPr>
          <w:lang w:val="sr-Cyrl-CS"/>
        </w:rPr>
        <w:t xml:space="preserve">: </w:t>
      </w:r>
      <w:r w:rsidRPr="00A330F5">
        <w:rPr>
          <w:bCs/>
          <w:lang w:val="sr-Cyrl-RS"/>
        </w:rPr>
        <w:t xml:space="preserve">34330000 - </w:t>
      </w:r>
      <w:r w:rsidRPr="00A330F5">
        <w:rPr>
          <w:bCs/>
          <w:noProof/>
          <w:lang w:val="sr-Cyrl-CS"/>
        </w:rPr>
        <w:t>Резервни делови за теретна возила, доставна возила и аутомобил</w:t>
      </w:r>
      <w:r w:rsidRPr="00A330F5">
        <w:rPr>
          <w:bCs/>
          <w:lang w:val="sr-Cyrl-CS"/>
        </w:rPr>
        <w:t>е</w:t>
      </w:r>
      <w:r>
        <w:rPr>
          <w:lang w:val="sr-Cyrl-CS"/>
        </w:rPr>
        <w:t xml:space="preserve">. </w:t>
      </w:r>
    </w:p>
    <w:p w14:paraId="32FEABEB" w14:textId="77777777" w:rsidR="00482665" w:rsidRPr="004D39E3" w:rsidRDefault="00482665" w:rsidP="00482665">
      <w:pPr>
        <w:ind w:left="720"/>
        <w:jc w:val="both"/>
        <w:rPr>
          <w:lang w:val="sr-Cyrl-CS"/>
        </w:rPr>
      </w:pPr>
    </w:p>
    <w:p w14:paraId="6F1622DF" w14:textId="77777777" w:rsidR="00482665" w:rsidRPr="004D39E3" w:rsidRDefault="00482665" w:rsidP="00482665">
      <w:pPr>
        <w:numPr>
          <w:ilvl w:val="0"/>
          <w:numId w:val="4"/>
        </w:numPr>
        <w:jc w:val="both"/>
        <w:rPr>
          <w:noProof/>
          <w:lang w:val="sr-Cyrl-CS"/>
        </w:rPr>
      </w:pPr>
      <w:r w:rsidRPr="004D39E3">
        <w:rPr>
          <w:noProof/>
          <w:lang w:val="sr-Cyrl-RS"/>
        </w:rPr>
        <w:t>Предмет јавне набавке није обликован по партијама.</w:t>
      </w:r>
    </w:p>
    <w:p w14:paraId="2F27EAB7" w14:textId="37C043C7" w:rsidR="00482665" w:rsidRDefault="00482665" w:rsidP="00482665">
      <w:pPr>
        <w:rPr>
          <w:noProof/>
          <w:lang w:val="sr-Cyrl-RS"/>
        </w:rPr>
      </w:pPr>
    </w:p>
    <w:p w14:paraId="65F4F38B" w14:textId="77777777" w:rsidR="00482665" w:rsidRDefault="00482665" w:rsidP="00482665">
      <w:pPr>
        <w:rPr>
          <w:b/>
          <w:noProof/>
          <w:lang w:val="sr-Latn-RS"/>
        </w:rPr>
      </w:pPr>
    </w:p>
    <w:p w14:paraId="0A5BD576" w14:textId="02D6036C" w:rsidR="008246E1" w:rsidRPr="00C946E2" w:rsidRDefault="008246E1" w:rsidP="008246E1">
      <w:pPr>
        <w:jc w:val="center"/>
        <w:rPr>
          <w:b/>
          <w:noProof/>
          <w:lang w:val="sr-Cyrl-RS"/>
        </w:rPr>
      </w:pPr>
      <w:r>
        <w:rPr>
          <w:b/>
          <w:noProof/>
          <w:lang w:val="sr-Latn-RS"/>
        </w:rPr>
        <w:t xml:space="preserve"> II </w:t>
      </w:r>
      <w:r w:rsidRPr="004D2D20">
        <w:rPr>
          <w:b/>
          <w:noProof/>
          <w:lang w:val="sr-Cyrl-CS"/>
        </w:rPr>
        <w:t>ВРСТА, ТЕХНИЧКЕ КАРАКТЕРИСТИКЕ (спецификације)</w:t>
      </w:r>
      <w:r w:rsidR="00C946E2">
        <w:rPr>
          <w:b/>
          <w:noProof/>
          <w:lang w:val="sr-Latn-RS"/>
        </w:rPr>
        <w:t xml:space="preserve">, </w:t>
      </w:r>
      <w:r w:rsidR="00C946E2">
        <w:rPr>
          <w:b/>
          <w:noProof/>
          <w:lang w:val="sr-Cyrl-RS"/>
        </w:rPr>
        <w:t>УСЛОВИ ИСПОРУКЕ</w:t>
      </w:r>
    </w:p>
    <w:p w14:paraId="6D09192E" w14:textId="77777777" w:rsidR="008246E1" w:rsidRPr="004D2D20" w:rsidRDefault="008246E1" w:rsidP="008246E1">
      <w:pPr>
        <w:jc w:val="center"/>
        <w:rPr>
          <w:b/>
          <w:noProof/>
          <w:lang w:val="sr-Cyrl-CS"/>
        </w:rPr>
      </w:pPr>
    </w:p>
    <w:tbl>
      <w:tblPr>
        <w:tblpPr w:leftFromText="180" w:rightFromText="180" w:vertAnchor="text" w:horzAnchor="margin" w:tblpXSpec="center" w:tblpY="778"/>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1847"/>
        <w:gridCol w:w="3024"/>
        <w:gridCol w:w="2190"/>
        <w:gridCol w:w="1205"/>
        <w:gridCol w:w="1239"/>
      </w:tblGrid>
      <w:tr w:rsidR="001D4897" w:rsidRPr="00423D6D" w14:paraId="1D062C19"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hideMark/>
          </w:tcPr>
          <w:p w14:paraId="580023F3" w14:textId="77777777" w:rsidR="001D4897" w:rsidRPr="00423D6D" w:rsidRDefault="001D4897" w:rsidP="001D4897">
            <w:pPr>
              <w:spacing w:line="225" w:lineRule="atLeast"/>
              <w:jc w:val="center"/>
              <w:rPr>
                <w:b/>
                <w:bCs/>
                <w:noProof/>
                <w:lang w:val="sr-Cyrl-RS"/>
              </w:rPr>
            </w:pPr>
            <w:r w:rsidRPr="00423D6D">
              <w:rPr>
                <w:b/>
                <w:bCs/>
                <w:noProof/>
                <w:lang w:val="sr-Cyrl-RS"/>
              </w:rPr>
              <w:t>Р. број</w:t>
            </w:r>
          </w:p>
        </w:tc>
        <w:tc>
          <w:tcPr>
            <w:tcW w:w="1689" w:type="dxa"/>
            <w:tcBorders>
              <w:top w:val="single" w:sz="4" w:space="0" w:color="auto"/>
              <w:left w:val="single" w:sz="4" w:space="0" w:color="auto"/>
              <w:bottom w:val="single" w:sz="4" w:space="0" w:color="auto"/>
              <w:right w:val="single" w:sz="4" w:space="0" w:color="auto"/>
            </w:tcBorders>
            <w:noWrap/>
            <w:vAlign w:val="center"/>
            <w:hideMark/>
          </w:tcPr>
          <w:p w14:paraId="186FFC78" w14:textId="77777777" w:rsidR="001D4897" w:rsidRPr="00423D6D" w:rsidRDefault="001D4897" w:rsidP="001D4897">
            <w:pPr>
              <w:spacing w:line="225" w:lineRule="atLeast"/>
              <w:jc w:val="center"/>
              <w:rPr>
                <w:b/>
                <w:bCs/>
                <w:noProof/>
                <w:lang w:val="sr-Latn-CS"/>
              </w:rPr>
            </w:pPr>
            <w:r w:rsidRPr="00423D6D">
              <w:rPr>
                <w:b/>
                <w:bCs/>
                <w:noProof/>
                <w:lang w:val="sr-Cyrl-CS"/>
              </w:rPr>
              <w:t xml:space="preserve">Складишни број </w:t>
            </w:r>
          </w:p>
        </w:tc>
        <w:tc>
          <w:tcPr>
            <w:tcW w:w="3024" w:type="dxa"/>
            <w:tcBorders>
              <w:top w:val="single" w:sz="4" w:space="0" w:color="auto"/>
              <w:left w:val="single" w:sz="4" w:space="0" w:color="auto"/>
              <w:bottom w:val="single" w:sz="4" w:space="0" w:color="auto"/>
              <w:right w:val="single" w:sz="4" w:space="0" w:color="auto"/>
            </w:tcBorders>
            <w:noWrap/>
            <w:vAlign w:val="center"/>
            <w:hideMark/>
          </w:tcPr>
          <w:p w14:paraId="1B353D3F" w14:textId="77777777" w:rsidR="001D4897" w:rsidRPr="00423D6D" w:rsidRDefault="001D4897" w:rsidP="001D4897">
            <w:pPr>
              <w:spacing w:line="225" w:lineRule="atLeast"/>
              <w:jc w:val="center"/>
              <w:rPr>
                <w:b/>
                <w:bCs/>
                <w:noProof/>
                <w:lang w:val="sr-Cyrl-RS"/>
              </w:rPr>
            </w:pPr>
            <w:r w:rsidRPr="00423D6D">
              <w:rPr>
                <w:b/>
                <w:bCs/>
                <w:noProof/>
                <w:lang w:val="sr-Cyrl-CS"/>
              </w:rPr>
              <w:t>Назив доб</w:t>
            </w:r>
            <w:r w:rsidRPr="00423D6D">
              <w:rPr>
                <w:b/>
                <w:bCs/>
                <w:noProof/>
                <w:lang w:val="sr-Cyrl-RS"/>
              </w:rPr>
              <w:t>а</w:t>
            </w:r>
            <w:r w:rsidRPr="00423D6D">
              <w:rPr>
                <w:b/>
                <w:bCs/>
                <w:noProof/>
                <w:lang w:val="sr-Cyrl-CS"/>
              </w:rPr>
              <w:t>ра</w:t>
            </w:r>
            <w:r w:rsidRPr="00423D6D">
              <w:rPr>
                <w:b/>
                <w:bCs/>
                <w:noProof/>
                <w:lang w:val="sr-Latn-RS"/>
              </w:rPr>
              <w:t xml:space="preserve"> </w:t>
            </w:r>
          </w:p>
        </w:tc>
        <w:tc>
          <w:tcPr>
            <w:tcW w:w="2287" w:type="dxa"/>
            <w:tcBorders>
              <w:top w:val="single" w:sz="4" w:space="0" w:color="auto"/>
              <w:left w:val="single" w:sz="4" w:space="0" w:color="auto"/>
              <w:bottom w:val="single" w:sz="4" w:space="0" w:color="auto"/>
              <w:right w:val="single" w:sz="4" w:space="0" w:color="auto"/>
            </w:tcBorders>
          </w:tcPr>
          <w:p w14:paraId="69A8A48D" w14:textId="77777777" w:rsidR="008528AB" w:rsidRPr="00AC5496" w:rsidRDefault="008528AB" w:rsidP="008528AB">
            <w:pPr>
              <w:jc w:val="center"/>
              <w:rPr>
                <w:b/>
                <w:noProof/>
                <w:lang w:val="sr-Cyrl-CS" w:eastAsia="sr-Latn-RS"/>
              </w:rPr>
            </w:pPr>
            <w:r w:rsidRPr="00AC5496">
              <w:rPr>
                <w:b/>
                <w:noProof/>
                <w:lang w:val="sr-Cyrl-CS" w:eastAsia="sr-Latn-RS"/>
              </w:rPr>
              <w:t>Захтевани квалитет/</w:t>
            </w:r>
          </w:p>
          <w:p w14:paraId="647B4F75" w14:textId="05BD99EE" w:rsidR="001D4897" w:rsidRPr="00423D6D" w:rsidRDefault="008528AB" w:rsidP="008528AB">
            <w:pPr>
              <w:spacing w:line="225" w:lineRule="atLeast"/>
              <w:jc w:val="center"/>
              <w:rPr>
                <w:b/>
                <w:bCs/>
                <w:noProof/>
                <w:lang w:val="sr-Cyrl-CS"/>
              </w:rPr>
            </w:pPr>
            <w:r w:rsidRPr="00AC5496">
              <w:rPr>
                <w:b/>
                <w:noProof/>
                <w:lang w:val="sr-Cyrl-CS" w:eastAsia="sr-Latn-RS"/>
              </w:rPr>
              <w:t>произвођач и каталошка ознака произвођача  или одговарајуће</w:t>
            </w:r>
          </w:p>
        </w:tc>
        <w:tc>
          <w:tcPr>
            <w:tcW w:w="1205" w:type="dxa"/>
            <w:tcBorders>
              <w:top w:val="single" w:sz="4" w:space="0" w:color="auto"/>
              <w:left w:val="single" w:sz="4" w:space="0" w:color="auto"/>
              <w:bottom w:val="single" w:sz="4" w:space="0" w:color="auto"/>
              <w:right w:val="single" w:sz="4" w:space="0" w:color="auto"/>
            </w:tcBorders>
            <w:noWrap/>
            <w:vAlign w:val="center"/>
            <w:hideMark/>
          </w:tcPr>
          <w:p w14:paraId="69A436D5" w14:textId="77777777" w:rsidR="001D4897" w:rsidRPr="00423D6D" w:rsidRDefault="001D4897" w:rsidP="001D4897">
            <w:pPr>
              <w:spacing w:line="225" w:lineRule="atLeast"/>
              <w:jc w:val="center"/>
              <w:rPr>
                <w:b/>
                <w:bCs/>
                <w:noProof/>
                <w:lang w:val="sr-Cyrl-CS"/>
              </w:rPr>
            </w:pPr>
            <w:r w:rsidRPr="00423D6D">
              <w:rPr>
                <w:b/>
                <w:bCs/>
                <w:noProof/>
                <w:lang w:val="sr-Cyrl-CS"/>
              </w:rPr>
              <w:t>Јединица мере</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498E2A4D" w14:textId="77777777" w:rsidR="00160824" w:rsidRDefault="001D4897" w:rsidP="008528AB">
            <w:pPr>
              <w:spacing w:line="225" w:lineRule="atLeast"/>
              <w:rPr>
                <w:b/>
                <w:bCs/>
                <w:noProof/>
                <w:lang w:val="sr-Cyrl-CS"/>
              </w:rPr>
            </w:pPr>
            <w:r w:rsidRPr="00423D6D">
              <w:rPr>
                <w:b/>
                <w:bCs/>
                <w:noProof/>
                <w:lang w:val="sr-Cyrl-CS"/>
              </w:rPr>
              <w:t xml:space="preserve"> </w:t>
            </w:r>
            <w:r w:rsidR="00160824">
              <w:rPr>
                <w:b/>
                <w:bCs/>
                <w:noProof/>
                <w:lang w:val="sr-Cyrl-CS"/>
              </w:rPr>
              <w:t>Оквирна</w:t>
            </w:r>
          </w:p>
          <w:p w14:paraId="5BD888D5" w14:textId="1EF5FBBE" w:rsidR="001D4897" w:rsidRPr="00423D6D" w:rsidRDefault="00160824" w:rsidP="008528AB">
            <w:pPr>
              <w:spacing w:line="225" w:lineRule="atLeast"/>
              <w:rPr>
                <w:b/>
                <w:bCs/>
                <w:noProof/>
                <w:lang w:val="sr-Cyrl-CS"/>
              </w:rPr>
            </w:pPr>
            <w:r>
              <w:rPr>
                <w:b/>
                <w:bCs/>
                <w:noProof/>
                <w:lang w:val="sr-Cyrl-CS"/>
              </w:rPr>
              <w:t>к</w:t>
            </w:r>
            <w:r w:rsidR="001D4897" w:rsidRPr="00423D6D">
              <w:rPr>
                <w:b/>
                <w:bCs/>
                <w:noProof/>
                <w:lang w:val="sr-Cyrl-CS"/>
              </w:rPr>
              <w:t>оличина</w:t>
            </w:r>
          </w:p>
        </w:tc>
      </w:tr>
      <w:tr w:rsidR="00FD15BB" w:rsidRPr="00423D6D" w14:paraId="517DE919"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tcPr>
          <w:p w14:paraId="10D670F5" w14:textId="77777777" w:rsidR="00FD15BB" w:rsidRPr="00423D6D" w:rsidRDefault="00FD15BB" w:rsidP="00FD15BB">
            <w:pPr>
              <w:numPr>
                <w:ilvl w:val="0"/>
                <w:numId w:val="1"/>
              </w:numPr>
              <w:spacing w:line="225" w:lineRule="atLeast"/>
              <w:rPr>
                <w:noProof/>
                <w:lang w:val="sr-Cyrl-CS"/>
              </w:rPr>
            </w:pPr>
          </w:p>
        </w:tc>
        <w:tc>
          <w:tcPr>
            <w:tcW w:w="1689" w:type="dxa"/>
            <w:tcBorders>
              <w:top w:val="single" w:sz="4" w:space="0" w:color="auto"/>
              <w:left w:val="single" w:sz="4" w:space="0" w:color="auto"/>
              <w:bottom w:val="single" w:sz="4" w:space="0" w:color="auto"/>
              <w:right w:val="single" w:sz="4" w:space="0" w:color="auto"/>
            </w:tcBorders>
            <w:noWrap/>
            <w:vAlign w:val="center"/>
          </w:tcPr>
          <w:p w14:paraId="0DB8317C" w14:textId="79413C42" w:rsidR="00FD15BB" w:rsidRPr="00FD15BB" w:rsidRDefault="00FD15BB" w:rsidP="00FD15BB">
            <w:pPr>
              <w:rPr>
                <w:color w:val="000000"/>
              </w:rPr>
            </w:pPr>
            <w:r w:rsidRPr="00FD15BB">
              <w:rPr>
                <w:color w:val="000000" w:themeColor="text1"/>
                <w:lang w:eastAsia="sr-Latn-RS"/>
              </w:rPr>
              <w:t xml:space="preserve">IV5001021237             </w:t>
            </w:r>
          </w:p>
        </w:tc>
        <w:tc>
          <w:tcPr>
            <w:tcW w:w="3024" w:type="dxa"/>
            <w:tcBorders>
              <w:top w:val="single" w:sz="4" w:space="0" w:color="auto"/>
              <w:left w:val="single" w:sz="4" w:space="0" w:color="auto"/>
              <w:bottom w:val="single" w:sz="4" w:space="0" w:color="auto"/>
              <w:right w:val="single" w:sz="4" w:space="0" w:color="auto"/>
            </w:tcBorders>
            <w:noWrap/>
            <w:vAlign w:val="center"/>
          </w:tcPr>
          <w:p w14:paraId="6E4F2AA6" w14:textId="56B1AD68" w:rsidR="00FD15BB" w:rsidRPr="00FD15BB" w:rsidRDefault="00FD15BB" w:rsidP="00FD15BB">
            <w:pPr>
              <w:rPr>
                <w:noProof/>
                <w:color w:val="000000"/>
                <w:lang w:val="sr-Cyrl-RS"/>
              </w:rPr>
            </w:pPr>
            <w:r w:rsidRPr="00FD15BB">
              <w:rPr>
                <w:color w:val="000000" w:themeColor="text1"/>
                <w:lang w:eastAsia="sr-Latn-RS"/>
              </w:rPr>
              <w:t xml:space="preserve">HIDROMOTOR CROSSWAY,CITELIS             </w:t>
            </w:r>
          </w:p>
        </w:tc>
        <w:tc>
          <w:tcPr>
            <w:tcW w:w="2287" w:type="dxa"/>
            <w:tcBorders>
              <w:top w:val="single" w:sz="4" w:space="0" w:color="auto"/>
              <w:left w:val="single" w:sz="4" w:space="0" w:color="auto"/>
              <w:bottom w:val="single" w:sz="4" w:space="0" w:color="auto"/>
              <w:right w:val="single" w:sz="4" w:space="0" w:color="auto"/>
            </w:tcBorders>
            <w:vAlign w:val="center"/>
          </w:tcPr>
          <w:p w14:paraId="6E2422E1" w14:textId="79564B51" w:rsidR="00FD15BB" w:rsidRPr="00FD15BB" w:rsidRDefault="00FD15BB" w:rsidP="00FD15BB">
            <w:pPr>
              <w:spacing w:line="225" w:lineRule="atLeast"/>
              <w:jc w:val="center"/>
              <w:rPr>
                <w:noProof/>
                <w:lang w:val="sr-Cyrl-CS"/>
              </w:rPr>
            </w:pPr>
            <w:r w:rsidRPr="00FD15BB">
              <w:rPr>
                <w:color w:val="000000" w:themeColor="text1"/>
                <w:lang w:eastAsia="sr-Latn-RS"/>
              </w:rPr>
              <w:t>REXROTH MNR0511625607</w:t>
            </w:r>
          </w:p>
        </w:tc>
        <w:tc>
          <w:tcPr>
            <w:tcW w:w="1205" w:type="dxa"/>
            <w:tcBorders>
              <w:top w:val="single" w:sz="4" w:space="0" w:color="auto"/>
              <w:left w:val="single" w:sz="4" w:space="0" w:color="auto"/>
              <w:bottom w:val="single" w:sz="4" w:space="0" w:color="auto"/>
              <w:right w:val="single" w:sz="4" w:space="0" w:color="auto"/>
            </w:tcBorders>
            <w:noWrap/>
            <w:vAlign w:val="center"/>
          </w:tcPr>
          <w:p w14:paraId="7B5B0640" w14:textId="38250D80" w:rsidR="00FD15BB" w:rsidRPr="00FD15BB" w:rsidRDefault="00FD15BB" w:rsidP="00FD15BB">
            <w:pPr>
              <w:spacing w:line="225" w:lineRule="atLeast"/>
              <w:jc w:val="center"/>
              <w:rPr>
                <w:noProof/>
                <w:lang w:val="sr-Cyrl-RS"/>
              </w:rPr>
            </w:pPr>
            <w:r>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E0BB078" w14:textId="5D10E2B6" w:rsidR="00FD15BB" w:rsidRPr="00FD15BB" w:rsidRDefault="00FD15BB" w:rsidP="00FD15BB">
            <w:pPr>
              <w:jc w:val="center"/>
              <w:rPr>
                <w:noProof/>
                <w:color w:val="000000"/>
                <w:lang w:val="sr-Cyrl-CS"/>
              </w:rPr>
            </w:pPr>
            <w:r w:rsidRPr="00FD15BB">
              <w:rPr>
                <w:color w:val="000000" w:themeColor="text1"/>
                <w:lang w:eastAsia="sr-Latn-RS"/>
              </w:rPr>
              <w:t>3</w:t>
            </w:r>
          </w:p>
        </w:tc>
      </w:tr>
      <w:tr w:rsidR="00FD15BB" w:rsidRPr="00423D6D" w14:paraId="63E8E810"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tcPr>
          <w:p w14:paraId="66644783" w14:textId="77777777" w:rsidR="00FD15BB" w:rsidRPr="00423D6D" w:rsidRDefault="00FD15BB" w:rsidP="00FD15BB">
            <w:pPr>
              <w:numPr>
                <w:ilvl w:val="0"/>
                <w:numId w:val="1"/>
              </w:numPr>
              <w:spacing w:line="225" w:lineRule="atLeast"/>
              <w:rPr>
                <w:noProof/>
                <w:lang w:val="sr-Cyrl-CS"/>
              </w:rPr>
            </w:pPr>
          </w:p>
        </w:tc>
        <w:tc>
          <w:tcPr>
            <w:tcW w:w="1689" w:type="dxa"/>
            <w:tcBorders>
              <w:top w:val="single" w:sz="4" w:space="0" w:color="auto"/>
              <w:left w:val="single" w:sz="4" w:space="0" w:color="auto"/>
              <w:bottom w:val="single" w:sz="4" w:space="0" w:color="auto"/>
              <w:right w:val="single" w:sz="4" w:space="0" w:color="auto"/>
            </w:tcBorders>
            <w:noWrap/>
            <w:vAlign w:val="center"/>
          </w:tcPr>
          <w:p w14:paraId="301847DB" w14:textId="7E9448C6" w:rsidR="00FD15BB" w:rsidRPr="00FD15BB" w:rsidRDefault="00FD15BB" w:rsidP="00FD15BB">
            <w:pPr>
              <w:rPr>
                <w:noProof/>
                <w:color w:val="000000"/>
                <w:lang w:val="sr-Cyrl-CS"/>
              </w:rPr>
            </w:pPr>
            <w:r w:rsidRPr="00FD15BB">
              <w:rPr>
                <w:color w:val="000000" w:themeColor="text1"/>
                <w:lang w:eastAsia="sr-Latn-RS"/>
              </w:rPr>
              <w:t xml:space="preserve">IV500389905              </w:t>
            </w:r>
          </w:p>
        </w:tc>
        <w:tc>
          <w:tcPr>
            <w:tcW w:w="3024" w:type="dxa"/>
            <w:tcBorders>
              <w:top w:val="single" w:sz="4" w:space="0" w:color="auto"/>
              <w:left w:val="single" w:sz="4" w:space="0" w:color="auto"/>
              <w:bottom w:val="single" w:sz="4" w:space="0" w:color="auto"/>
              <w:right w:val="single" w:sz="4" w:space="0" w:color="auto"/>
            </w:tcBorders>
            <w:noWrap/>
            <w:vAlign w:val="center"/>
          </w:tcPr>
          <w:p w14:paraId="2E89592D" w14:textId="19B8D8EE" w:rsidR="00FD15BB" w:rsidRPr="00FD15BB" w:rsidRDefault="00FD15BB" w:rsidP="00FD15BB">
            <w:pPr>
              <w:rPr>
                <w:noProof/>
                <w:color w:val="000000"/>
                <w:lang w:val="sr-Cyrl-CS"/>
              </w:rPr>
            </w:pPr>
            <w:r w:rsidRPr="00FD15BB">
              <w:rPr>
                <w:color w:val="000000" w:themeColor="text1"/>
                <w:lang w:eastAsia="sr-Latn-RS"/>
              </w:rPr>
              <w:t xml:space="preserve">HIDROPUMPA, CITELIS, CROSSVAY, SOLARIS                              </w:t>
            </w:r>
          </w:p>
        </w:tc>
        <w:tc>
          <w:tcPr>
            <w:tcW w:w="2287" w:type="dxa"/>
            <w:tcBorders>
              <w:top w:val="single" w:sz="4" w:space="0" w:color="auto"/>
              <w:left w:val="single" w:sz="4" w:space="0" w:color="auto"/>
              <w:bottom w:val="single" w:sz="4" w:space="0" w:color="auto"/>
              <w:right w:val="single" w:sz="4" w:space="0" w:color="auto"/>
            </w:tcBorders>
            <w:vAlign w:val="center"/>
          </w:tcPr>
          <w:p w14:paraId="662EEB29" w14:textId="6366E5D2" w:rsidR="00FD15BB" w:rsidRPr="00FD15BB" w:rsidRDefault="00FD15BB" w:rsidP="00FD15BB">
            <w:pPr>
              <w:jc w:val="center"/>
              <w:rPr>
                <w:noProof/>
                <w:lang w:val="sr-Cyrl-CS"/>
              </w:rPr>
            </w:pPr>
            <w:r w:rsidRPr="00FD15BB">
              <w:rPr>
                <w:color w:val="000000" w:themeColor="text1"/>
                <w:lang w:eastAsia="sr-Latn-RS"/>
              </w:rPr>
              <w:t>REXROTH MNR0510625371</w:t>
            </w:r>
          </w:p>
        </w:tc>
        <w:tc>
          <w:tcPr>
            <w:tcW w:w="1205" w:type="dxa"/>
            <w:tcBorders>
              <w:top w:val="single" w:sz="4" w:space="0" w:color="auto"/>
              <w:left w:val="single" w:sz="4" w:space="0" w:color="auto"/>
              <w:bottom w:val="single" w:sz="4" w:space="0" w:color="auto"/>
              <w:right w:val="single" w:sz="4" w:space="0" w:color="auto"/>
            </w:tcBorders>
            <w:noWrap/>
            <w:vAlign w:val="center"/>
          </w:tcPr>
          <w:p w14:paraId="31007F9A" w14:textId="39DF6357" w:rsidR="00FD15BB" w:rsidRPr="00423D6D" w:rsidRDefault="00FD15BB" w:rsidP="00FD15BB">
            <w:pPr>
              <w:jc w:val="center"/>
              <w:rPr>
                <w:noProof/>
                <w:lang w:val="sr-Cyrl-CS"/>
              </w:rPr>
            </w:pPr>
            <w:r w:rsidRPr="00AB08E3">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7B2C0C83" w14:textId="6BD654E4" w:rsidR="00FD15BB" w:rsidRPr="00FD15BB" w:rsidRDefault="00FD15BB" w:rsidP="00FD15BB">
            <w:pPr>
              <w:jc w:val="center"/>
              <w:rPr>
                <w:noProof/>
                <w:color w:val="000000"/>
                <w:lang w:val="sr-Cyrl-CS"/>
              </w:rPr>
            </w:pPr>
            <w:r w:rsidRPr="00FD15BB">
              <w:rPr>
                <w:color w:val="000000" w:themeColor="text1"/>
                <w:lang w:eastAsia="sr-Latn-RS"/>
              </w:rPr>
              <w:t>3</w:t>
            </w:r>
          </w:p>
        </w:tc>
      </w:tr>
      <w:tr w:rsidR="00FD15BB" w:rsidRPr="00423D6D" w14:paraId="4E318083"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tcPr>
          <w:p w14:paraId="791B8BFF" w14:textId="77777777" w:rsidR="00FD15BB" w:rsidRPr="00423D6D" w:rsidRDefault="00FD15BB" w:rsidP="00FD15BB">
            <w:pPr>
              <w:numPr>
                <w:ilvl w:val="0"/>
                <w:numId w:val="1"/>
              </w:numPr>
              <w:spacing w:line="225" w:lineRule="atLeast"/>
              <w:rPr>
                <w:noProof/>
                <w:lang w:val="sr-Cyrl-CS"/>
              </w:rPr>
            </w:pPr>
          </w:p>
        </w:tc>
        <w:tc>
          <w:tcPr>
            <w:tcW w:w="1689" w:type="dxa"/>
            <w:tcBorders>
              <w:top w:val="single" w:sz="4" w:space="0" w:color="auto"/>
              <w:left w:val="single" w:sz="4" w:space="0" w:color="auto"/>
              <w:bottom w:val="single" w:sz="4" w:space="0" w:color="auto"/>
              <w:right w:val="single" w:sz="4" w:space="0" w:color="auto"/>
            </w:tcBorders>
            <w:noWrap/>
            <w:vAlign w:val="center"/>
          </w:tcPr>
          <w:p w14:paraId="30D69BD7" w14:textId="7D8B8E70" w:rsidR="00FD15BB" w:rsidRPr="00FD15BB" w:rsidRDefault="00FD15BB" w:rsidP="00FD15BB">
            <w:pPr>
              <w:rPr>
                <w:noProof/>
                <w:color w:val="000000"/>
                <w:lang w:val="sr-Cyrl-CS"/>
              </w:rPr>
            </w:pPr>
            <w:r w:rsidRPr="00FD15BB">
              <w:rPr>
                <w:color w:val="000000" w:themeColor="text1"/>
                <w:lang w:eastAsia="sr-Latn-RS"/>
              </w:rPr>
              <w:t xml:space="preserve">MN36066606006            </w:t>
            </w:r>
          </w:p>
        </w:tc>
        <w:tc>
          <w:tcPr>
            <w:tcW w:w="3024" w:type="dxa"/>
            <w:tcBorders>
              <w:top w:val="single" w:sz="4" w:space="0" w:color="auto"/>
              <w:left w:val="single" w:sz="4" w:space="0" w:color="auto"/>
              <w:bottom w:val="single" w:sz="4" w:space="0" w:color="auto"/>
              <w:right w:val="single" w:sz="4" w:space="0" w:color="auto"/>
            </w:tcBorders>
            <w:noWrap/>
            <w:vAlign w:val="center"/>
          </w:tcPr>
          <w:p w14:paraId="342557A8" w14:textId="6DE46721" w:rsidR="00FD15BB" w:rsidRPr="00FD15BB" w:rsidRDefault="00FD15BB" w:rsidP="00FD15BB">
            <w:pPr>
              <w:rPr>
                <w:noProof/>
                <w:color w:val="000000"/>
                <w:lang w:val="sr-Latn-RS"/>
              </w:rPr>
            </w:pPr>
            <w:r w:rsidRPr="00FD15BB">
              <w:rPr>
                <w:color w:val="000000" w:themeColor="text1"/>
                <w:lang w:eastAsia="sr-Latn-RS"/>
              </w:rPr>
              <w:t xml:space="preserve">HIDROMOTOR, IK-112                              </w:t>
            </w:r>
          </w:p>
        </w:tc>
        <w:tc>
          <w:tcPr>
            <w:tcW w:w="2287" w:type="dxa"/>
            <w:tcBorders>
              <w:top w:val="single" w:sz="4" w:space="0" w:color="auto"/>
              <w:left w:val="single" w:sz="4" w:space="0" w:color="auto"/>
              <w:bottom w:val="single" w:sz="4" w:space="0" w:color="auto"/>
              <w:right w:val="single" w:sz="4" w:space="0" w:color="auto"/>
            </w:tcBorders>
            <w:vAlign w:val="center"/>
          </w:tcPr>
          <w:p w14:paraId="17A085A0" w14:textId="6E555459" w:rsidR="00FD15BB" w:rsidRPr="00FD15BB" w:rsidRDefault="00FD15BB" w:rsidP="00FD15BB">
            <w:pPr>
              <w:spacing w:line="225" w:lineRule="atLeast"/>
              <w:jc w:val="center"/>
              <w:rPr>
                <w:noProof/>
                <w:lang w:val="sr-Cyrl-CS"/>
              </w:rPr>
            </w:pPr>
            <w:r w:rsidRPr="00FD15BB">
              <w:rPr>
                <w:color w:val="000000" w:themeColor="text1"/>
                <w:lang w:eastAsia="sr-Latn-RS"/>
              </w:rPr>
              <w:t>REXROTH MNR0511625626</w:t>
            </w:r>
          </w:p>
        </w:tc>
        <w:tc>
          <w:tcPr>
            <w:tcW w:w="1205" w:type="dxa"/>
            <w:tcBorders>
              <w:top w:val="single" w:sz="4" w:space="0" w:color="auto"/>
              <w:left w:val="single" w:sz="4" w:space="0" w:color="auto"/>
              <w:bottom w:val="single" w:sz="4" w:space="0" w:color="auto"/>
              <w:right w:val="single" w:sz="4" w:space="0" w:color="auto"/>
            </w:tcBorders>
            <w:noWrap/>
            <w:vAlign w:val="center"/>
          </w:tcPr>
          <w:p w14:paraId="04330A72" w14:textId="49F2CD42" w:rsidR="00FD15BB" w:rsidRPr="00423D6D" w:rsidRDefault="00FD15BB" w:rsidP="00FD15BB">
            <w:pPr>
              <w:spacing w:line="225" w:lineRule="atLeast"/>
              <w:jc w:val="center"/>
              <w:rPr>
                <w:noProof/>
                <w:lang w:val="sr-Cyrl-CS"/>
              </w:rPr>
            </w:pPr>
            <w:r w:rsidRPr="00AB08E3">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3524572F" w14:textId="18839F39" w:rsidR="00FD15BB" w:rsidRPr="00FD15BB" w:rsidRDefault="00FD15BB" w:rsidP="00FD15BB">
            <w:pPr>
              <w:jc w:val="center"/>
              <w:rPr>
                <w:noProof/>
                <w:color w:val="000000"/>
                <w:lang w:val="sr-Cyrl-CS"/>
              </w:rPr>
            </w:pPr>
            <w:r w:rsidRPr="00FD15BB">
              <w:rPr>
                <w:color w:val="000000" w:themeColor="text1"/>
                <w:lang w:eastAsia="sr-Latn-RS"/>
              </w:rPr>
              <w:t>4</w:t>
            </w:r>
          </w:p>
        </w:tc>
      </w:tr>
      <w:tr w:rsidR="00FD15BB" w:rsidRPr="00423D6D" w14:paraId="51FC08BA"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tcPr>
          <w:p w14:paraId="5C1C04A5" w14:textId="77777777" w:rsidR="00FD15BB" w:rsidRPr="00423D6D" w:rsidRDefault="00FD15BB" w:rsidP="00FD15BB">
            <w:pPr>
              <w:numPr>
                <w:ilvl w:val="0"/>
                <w:numId w:val="1"/>
              </w:numPr>
              <w:spacing w:line="225" w:lineRule="atLeast"/>
              <w:rPr>
                <w:noProof/>
                <w:lang w:val="sr-Cyrl-CS"/>
              </w:rPr>
            </w:pPr>
          </w:p>
        </w:tc>
        <w:tc>
          <w:tcPr>
            <w:tcW w:w="1689" w:type="dxa"/>
            <w:tcBorders>
              <w:top w:val="single" w:sz="4" w:space="0" w:color="auto"/>
              <w:left w:val="single" w:sz="4" w:space="0" w:color="auto"/>
              <w:bottom w:val="single" w:sz="4" w:space="0" w:color="auto"/>
              <w:right w:val="single" w:sz="4" w:space="0" w:color="auto"/>
            </w:tcBorders>
            <w:noWrap/>
            <w:vAlign w:val="center"/>
          </w:tcPr>
          <w:p w14:paraId="39EB0CBA" w14:textId="5A91C1CF" w:rsidR="00FD15BB" w:rsidRPr="00FD15BB" w:rsidRDefault="00FD15BB" w:rsidP="00FD15BB">
            <w:pPr>
              <w:rPr>
                <w:noProof/>
                <w:color w:val="000000"/>
                <w:lang w:val="sr-Cyrl-CS"/>
              </w:rPr>
            </w:pPr>
            <w:r w:rsidRPr="00FD15BB">
              <w:rPr>
                <w:color w:val="000000" w:themeColor="text1"/>
                <w:lang w:eastAsia="sr-Latn-RS"/>
              </w:rPr>
              <w:t xml:space="preserve">MN81066606064            </w:t>
            </w:r>
          </w:p>
        </w:tc>
        <w:tc>
          <w:tcPr>
            <w:tcW w:w="3024" w:type="dxa"/>
            <w:tcBorders>
              <w:top w:val="single" w:sz="4" w:space="0" w:color="auto"/>
              <w:left w:val="single" w:sz="4" w:space="0" w:color="auto"/>
              <w:bottom w:val="single" w:sz="4" w:space="0" w:color="auto"/>
              <w:right w:val="single" w:sz="4" w:space="0" w:color="auto"/>
            </w:tcBorders>
            <w:noWrap/>
            <w:vAlign w:val="center"/>
          </w:tcPr>
          <w:p w14:paraId="09540CCC" w14:textId="24C4F632" w:rsidR="00FD15BB" w:rsidRPr="00FD15BB" w:rsidRDefault="00FD15BB" w:rsidP="00FD15BB">
            <w:pPr>
              <w:rPr>
                <w:noProof/>
                <w:color w:val="000000"/>
                <w:lang w:val="sr-Latn-RS"/>
              </w:rPr>
            </w:pPr>
            <w:r w:rsidRPr="00FD15BB">
              <w:rPr>
                <w:color w:val="000000" w:themeColor="text1"/>
                <w:lang w:eastAsia="sr-Latn-RS"/>
              </w:rPr>
              <w:t xml:space="preserve">HIDROMOTOR, IK-218N                              </w:t>
            </w:r>
          </w:p>
        </w:tc>
        <w:tc>
          <w:tcPr>
            <w:tcW w:w="2287" w:type="dxa"/>
            <w:tcBorders>
              <w:top w:val="single" w:sz="4" w:space="0" w:color="auto"/>
              <w:left w:val="single" w:sz="4" w:space="0" w:color="auto"/>
              <w:bottom w:val="single" w:sz="4" w:space="0" w:color="auto"/>
              <w:right w:val="single" w:sz="4" w:space="0" w:color="auto"/>
            </w:tcBorders>
            <w:vAlign w:val="center"/>
          </w:tcPr>
          <w:p w14:paraId="787B9DB0" w14:textId="3325A765" w:rsidR="00FD15BB" w:rsidRPr="00FD15BB" w:rsidRDefault="00FD15BB" w:rsidP="00FD15BB">
            <w:pPr>
              <w:spacing w:line="225" w:lineRule="atLeast"/>
              <w:jc w:val="center"/>
              <w:rPr>
                <w:noProof/>
                <w:lang w:val="sr-Cyrl-CS"/>
              </w:rPr>
            </w:pPr>
            <w:r w:rsidRPr="00FD15BB">
              <w:rPr>
                <w:color w:val="000000" w:themeColor="text1"/>
                <w:lang w:eastAsia="sr-Latn-RS"/>
              </w:rPr>
              <w:t>REXROTH MNR 0511725033</w:t>
            </w:r>
          </w:p>
        </w:tc>
        <w:tc>
          <w:tcPr>
            <w:tcW w:w="1205" w:type="dxa"/>
            <w:tcBorders>
              <w:top w:val="single" w:sz="4" w:space="0" w:color="auto"/>
              <w:left w:val="single" w:sz="4" w:space="0" w:color="auto"/>
              <w:bottom w:val="single" w:sz="4" w:space="0" w:color="auto"/>
              <w:right w:val="single" w:sz="4" w:space="0" w:color="auto"/>
            </w:tcBorders>
            <w:noWrap/>
            <w:vAlign w:val="center"/>
          </w:tcPr>
          <w:p w14:paraId="395D4FE4" w14:textId="02B92FDA" w:rsidR="00FD15BB" w:rsidRPr="00423D6D" w:rsidRDefault="00FD15BB" w:rsidP="00FD15BB">
            <w:pPr>
              <w:spacing w:line="225" w:lineRule="atLeast"/>
              <w:jc w:val="center"/>
              <w:rPr>
                <w:noProof/>
                <w:lang w:val="sr-Cyrl-CS"/>
              </w:rPr>
            </w:pPr>
            <w:r w:rsidRPr="00AB08E3">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4BCEA77B" w14:textId="0C8012DF" w:rsidR="00FD15BB" w:rsidRPr="00FD15BB" w:rsidRDefault="00FD15BB" w:rsidP="00FD15BB">
            <w:pPr>
              <w:jc w:val="center"/>
              <w:rPr>
                <w:noProof/>
                <w:color w:val="000000"/>
                <w:lang w:val="sr-Cyrl-CS"/>
              </w:rPr>
            </w:pPr>
            <w:r w:rsidRPr="00FD15BB">
              <w:rPr>
                <w:color w:val="000000" w:themeColor="text1"/>
                <w:lang w:eastAsia="sr-Latn-RS"/>
              </w:rPr>
              <w:t>2</w:t>
            </w:r>
          </w:p>
        </w:tc>
      </w:tr>
      <w:tr w:rsidR="00FD15BB" w:rsidRPr="00423D6D" w14:paraId="78A864BA"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tcPr>
          <w:p w14:paraId="4CE7A8C0" w14:textId="77777777" w:rsidR="00FD15BB" w:rsidRPr="00423D6D" w:rsidRDefault="00FD15BB" w:rsidP="00FD15BB">
            <w:pPr>
              <w:numPr>
                <w:ilvl w:val="0"/>
                <w:numId w:val="1"/>
              </w:numPr>
              <w:spacing w:line="225" w:lineRule="atLeast"/>
              <w:rPr>
                <w:noProof/>
                <w:lang w:val="sr-Cyrl-CS"/>
              </w:rPr>
            </w:pPr>
          </w:p>
        </w:tc>
        <w:tc>
          <w:tcPr>
            <w:tcW w:w="1689" w:type="dxa"/>
            <w:tcBorders>
              <w:top w:val="single" w:sz="4" w:space="0" w:color="auto"/>
              <w:left w:val="single" w:sz="4" w:space="0" w:color="auto"/>
              <w:bottom w:val="single" w:sz="4" w:space="0" w:color="auto"/>
              <w:right w:val="single" w:sz="4" w:space="0" w:color="auto"/>
            </w:tcBorders>
            <w:noWrap/>
            <w:vAlign w:val="center"/>
          </w:tcPr>
          <w:p w14:paraId="6E41BE24" w14:textId="46938F41" w:rsidR="00FD15BB" w:rsidRPr="00FD15BB" w:rsidRDefault="00FD15BB" w:rsidP="00FD15BB">
            <w:pPr>
              <w:rPr>
                <w:noProof/>
                <w:color w:val="000000"/>
                <w:lang w:val="sr-Cyrl-CS"/>
              </w:rPr>
            </w:pPr>
            <w:r w:rsidRPr="00FD15BB">
              <w:rPr>
                <w:color w:val="000000" w:themeColor="text1"/>
                <w:lang w:eastAsia="sr-Latn-RS"/>
              </w:rPr>
              <w:t xml:space="preserve">MN900157322              </w:t>
            </w:r>
          </w:p>
        </w:tc>
        <w:tc>
          <w:tcPr>
            <w:tcW w:w="3024" w:type="dxa"/>
            <w:tcBorders>
              <w:top w:val="single" w:sz="4" w:space="0" w:color="auto"/>
              <w:left w:val="single" w:sz="4" w:space="0" w:color="auto"/>
              <w:bottom w:val="single" w:sz="4" w:space="0" w:color="auto"/>
              <w:right w:val="single" w:sz="4" w:space="0" w:color="auto"/>
            </w:tcBorders>
            <w:noWrap/>
            <w:vAlign w:val="center"/>
          </w:tcPr>
          <w:p w14:paraId="6B285699" w14:textId="25EB87FB" w:rsidR="00FD15BB" w:rsidRPr="00FD15BB" w:rsidRDefault="00FD15BB" w:rsidP="00FD15BB">
            <w:pPr>
              <w:rPr>
                <w:noProof/>
                <w:color w:val="000000"/>
                <w:lang w:val="sr-Latn-RS"/>
              </w:rPr>
            </w:pPr>
            <w:r w:rsidRPr="00FD15BB">
              <w:rPr>
                <w:color w:val="000000" w:themeColor="text1"/>
                <w:lang w:eastAsia="sr-Latn-RS"/>
              </w:rPr>
              <w:t xml:space="preserve">HIDROPUMPA IK-218, MAN 51066507005                 </w:t>
            </w:r>
          </w:p>
        </w:tc>
        <w:tc>
          <w:tcPr>
            <w:tcW w:w="2287" w:type="dxa"/>
            <w:tcBorders>
              <w:top w:val="single" w:sz="4" w:space="0" w:color="auto"/>
              <w:left w:val="single" w:sz="4" w:space="0" w:color="auto"/>
              <w:bottom w:val="single" w:sz="4" w:space="0" w:color="auto"/>
              <w:right w:val="single" w:sz="4" w:space="0" w:color="auto"/>
            </w:tcBorders>
            <w:vAlign w:val="center"/>
          </w:tcPr>
          <w:p w14:paraId="058F1E9A" w14:textId="57CC7A14" w:rsidR="00FD15BB" w:rsidRPr="00FD15BB" w:rsidRDefault="00FD15BB" w:rsidP="00FD15BB">
            <w:pPr>
              <w:spacing w:line="225" w:lineRule="atLeast"/>
              <w:jc w:val="center"/>
              <w:rPr>
                <w:noProof/>
                <w:lang w:val="sr-Cyrl-CS"/>
              </w:rPr>
            </w:pPr>
            <w:r w:rsidRPr="00FD15BB">
              <w:rPr>
                <w:color w:val="000000" w:themeColor="text1"/>
                <w:lang w:eastAsia="sr-Latn-RS"/>
              </w:rPr>
              <w:t>REXROTH R901001426 FD</w:t>
            </w:r>
          </w:p>
        </w:tc>
        <w:tc>
          <w:tcPr>
            <w:tcW w:w="1205" w:type="dxa"/>
            <w:tcBorders>
              <w:top w:val="single" w:sz="4" w:space="0" w:color="auto"/>
              <w:left w:val="single" w:sz="4" w:space="0" w:color="auto"/>
              <w:bottom w:val="single" w:sz="4" w:space="0" w:color="auto"/>
              <w:right w:val="single" w:sz="4" w:space="0" w:color="auto"/>
            </w:tcBorders>
            <w:noWrap/>
            <w:vAlign w:val="center"/>
          </w:tcPr>
          <w:p w14:paraId="5E95A687" w14:textId="156D6DA1" w:rsidR="00FD15BB" w:rsidRPr="00423D6D" w:rsidRDefault="00FD15BB" w:rsidP="00FD15BB">
            <w:pPr>
              <w:spacing w:line="225" w:lineRule="atLeast"/>
              <w:jc w:val="center"/>
              <w:rPr>
                <w:noProof/>
                <w:lang w:val="sr-Cyrl-CS"/>
              </w:rPr>
            </w:pPr>
            <w:r w:rsidRPr="00AB08E3">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2E2265CE" w14:textId="28609B3A" w:rsidR="00FD15BB" w:rsidRPr="00FD15BB" w:rsidRDefault="00FD15BB" w:rsidP="00FD15BB">
            <w:pPr>
              <w:jc w:val="center"/>
              <w:rPr>
                <w:noProof/>
                <w:color w:val="000000"/>
                <w:lang w:val="sr-Cyrl-CS"/>
              </w:rPr>
            </w:pPr>
            <w:r w:rsidRPr="00FD15BB">
              <w:rPr>
                <w:color w:val="000000" w:themeColor="text1"/>
                <w:lang w:eastAsia="sr-Latn-RS"/>
              </w:rPr>
              <w:t>3</w:t>
            </w:r>
          </w:p>
        </w:tc>
      </w:tr>
      <w:tr w:rsidR="00FD15BB" w:rsidRPr="00423D6D" w14:paraId="70765DE9"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tcPr>
          <w:p w14:paraId="6F2D2C0D" w14:textId="77777777" w:rsidR="00FD15BB" w:rsidRPr="00423D6D" w:rsidRDefault="00FD15BB" w:rsidP="00FD15BB">
            <w:pPr>
              <w:numPr>
                <w:ilvl w:val="0"/>
                <w:numId w:val="1"/>
              </w:numPr>
              <w:spacing w:line="225" w:lineRule="atLeast"/>
              <w:rPr>
                <w:noProof/>
                <w:lang w:val="sr-Cyrl-CS"/>
              </w:rPr>
            </w:pPr>
          </w:p>
        </w:tc>
        <w:tc>
          <w:tcPr>
            <w:tcW w:w="1689" w:type="dxa"/>
            <w:tcBorders>
              <w:top w:val="single" w:sz="4" w:space="0" w:color="auto"/>
              <w:left w:val="single" w:sz="4" w:space="0" w:color="auto"/>
              <w:bottom w:val="single" w:sz="4" w:space="0" w:color="auto"/>
              <w:right w:val="single" w:sz="4" w:space="0" w:color="auto"/>
            </w:tcBorders>
            <w:noWrap/>
            <w:vAlign w:val="center"/>
          </w:tcPr>
          <w:p w14:paraId="32FFF1EC" w14:textId="5A743F8F" w:rsidR="00FD15BB" w:rsidRPr="00FD15BB" w:rsidRDefault="00FD15BB" w:rsidP="00FD15BB">
            <w:pPr>
              <w:rPr>
                <w:noProof/>
                <w:color w:val="000000"/>
                <w:lang w:val="sr-Cyrl-CS"/>
              </w:rPr>
            </w:pPr>
            <w:r w:rsidRPr="00FD15BB">
              <w:rPr>
                <w:color w:val="000000" w:themeColor="text1"/>
                <w:lang w:eastAsia="sr-Latn-RS"/>
              </w:rPr>
              <w:t>MN914138378</w:t>
            </w:r>
          </w:p>
        </w:tc>
        <w:tc>
          <w:tcPr>
            <w:tcW w:w="3024" w:type="dxa"/>
            <w:tcBorders>
              <w:top w:val="single" w:sz="4" w:space="0" w:color="auto"/>
              <w:left w:val="single" w:sz="4" w:space="0" w:color="auto"/>
              <w:bottom w:val="single" w:sz="4" w:space="0" w:color="auto"/>
              <w:right w:val="single" w:sz="4" w:space="0" w:color="auto"/>
            </w:tcBorders>
            <w:noWrap/>
            <w:vAlign w:val="center"/>
          </w:tcPr>
          <w:p w14:paraId="1FF0C6AC" w14:textId="38B7392D" w:rsidR="00FD15BB" w:rsidRPr="00FD15BB" w:rsidRDefault="00FD15BB" w:rsidP="00FD15BB">
            <w:pPr>
              <w:rPr>
                <w:noProof/>
                <w:color w:val="000000"/>
                <w:lang w:val="sr-Latn-RS"/>
              </w:rPr>
            </w:pPr>
            <w:r w:rsidRPr="00FD15BB">
              <w:rPr>
                <w:color w:val="000000" w:themeColor="text1"/>
                <w:lang w:eastAsia="sr-Latn-RS"/>
              </w:rPr>
              <w:t>HIDROMOTOR IK-218</w:t>
            </w:r>
          </w:p>
        </w:tc>
        <w:tc>
          <w:tcPr>
            <w:tcW w:w="2287" w:type="dxa"/>
            <w:tcBorders>
              <w:top w:val="single" w:sz="4" w:space="0" w:color="auto"/>
              <w:left w:val="single" w:sz="4" w:space="0" w:color="auto"/>
              <w:bottom w:val="single" w:sz="4" w:space="0" w:color="auto"/>
              <w:right w:val="single" w:sz="4" w:space="0" w:color="auto"/>
            </w:tcBorders>
            <w:vAlign w:val="center"/>
          </w:tcPr>
          <w:p w14:paraId="73028973" w14:textId="68194039" w:rsidR="00FD15BB" w:rsidRPr="00FD15BB" w:rsidRDefault="00FD15BB" w:rsidP="00FD15BB">
            <w:pPr>
              <w:spacing w:line="225" w:lineRule="atLeast"/>
              <w:jc w:val="center"/>
              <w:rPr>
                <w:noProof/>
                <w:lang w:val="sr-Cyrl-CS"/>
              </w:rPr>
            </w:pPr>
            <w:r w:rsidRPr="00FD15BB">
              <w:rPr>
                <w:color w:val="000000" w:themeColor="text1"/>
                <w:lang w:eastAsia="sr-Latn-RS"/>
              </w:rPr>
              <w:t>REXROTH MNR 0511725023</w:t>
            </w:r>
          </w:p>
        </w:tc>
        <w:tc>
          <w:tcPr>
            <w:tcW w:w="1205" w:type="dxa"/>
            <w:tcBorders>
              <w:top w:val="single" w:sz="4" w:space="0" w:color="auto"/>
              <w:left w:val="single" w:sz="4" w:space="0" w:color="auto"/>
              <w:bottom w:val="single" w:sz="4" w:space="0" w:color="auto"/>
              <w:right w:val="single" w:sz="4" w:space="0" w:color="auto"/>
            </w:tcBorders>
            <w:noWrap/>
            <w:vAlign w:val="center"/>
          </w:tcPr>
          <w:p w14:paraId="4360003B" w14:textId="22136C25" w:rsidR="00FD15BB" w:rsidRPr="00423D6D" w:rsidRDefault="00FD15BB" w:rsidP="00FD15BB">
            <w:pPr>
              <w:spacing w:line="225" w:lineRule="atLeast"/>
              <w:jc w:val="center"/>
              <w:rPr>
                <w:noProof/>
                <w:lang w:val="sr-Cyrl-CS"/>
              </w:rPr>
            </w:pPr>
            <w:r w:rsidRPr="00AB08E3">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4F5B039" w14:textId="1D2FCBFA" w:rsidR="00FD15BB" w:rsidRPr="00FD15BB" w:rsidRDefault="00FD15BB" w:rsidP="00FD15BB">
            <w:pPr>
              <w:jc w:val="center"/>
              <w:rPr>
                <w:noProof/>
                <w:color w:val="000000"/>
                <w:lang w:val="sr-Cyrl-CS"/>
              </w:rPr>
            </w:pPr>
            <w:r w:rsidRPr="00FD15BB">
              <w:rPr>
                <w:color w:val="000000" w:themeColor="text1"/>
                <w:lang w:eastAsia="sr-Latn-RS"/>
              </w:rPr>
              <w:t>2</w:t>
            </w:r>
          </w:p>
        </w:tc>
      </w:tr>
      <w:tr w:rsidR="00FD15BB" w:rsidRPr="00423D6D" w14:paraId="38CA032F"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tcPr>
          <w:p w14:paraId="07FDA05F" w14:textId="77777777" w:rsidR="00FD15BB" w:rsidRPr="00423D6D" w:rsidRDefault="00FD15BB" w:rsidP="00FD15BB">
            <w:pPr>
              <w:numPr>
                <w:ilvl w:val="0"/>
                <w:numId w:val="1"/>
              </w:numPr>
              <w:spacing w:line="225" w:lineRule="atLeast"/>
              <w:rPr>
                <w:noProof/>
                <w:lang w:val="sr-Cyrl-CS"/>
              </w:rPr>
            </w:pPr>
          </w:p>
        </w:tc>
        <w:tc>
          <w:tcPr>
            <w:tcW w:w="1689" w:type="dxa"/>
            <w:tcBorders>
              <w:top w:val="single" w:sz="4" w:space="0" w:color="auto"/>
              <w:left w:val="single" w:sz="4" w:space="0" w:color="auto"/>
              <w:bottom w:val="single" w:sz="4" w:space="0" w:color="auto"/>
              <w:right w:val="single" w:sz="4" w:space="0" w:color="auto"/>
            </w:tcBorders>
            <w:noWrap/>
            <w:vAlign w:val="center"/>
          </w:tcPr>
          <w:p w14:paraId="27FDFF35" w14:textId="2BC1B27C" w:rsidR="00FD15BB" w:rsidRPr="00FD15BB" w:rsidRDefault="00FD15BB" w:rsidP="00FD15BB">
            <w:pPr>
              <w:rPr>
                <w:noProof/>
                <w:color w:val="000000"/>
                <w:lang w:val="sr-Cyrl-CS"/>
              </w:rPr>
            </w:pPr>
            <w:r w:rsidRPr="00FD15BB">
              <w:rPr>
                <w:color w:val="000000" w:themeColor="text1"/>
                <w:lang w:eastAsia="sr-Latn-RS"/>
              </w:rPr>
              <w:t xml:space="preserve">MN36066636001            </w:t>
            </w:r>
          </w:p>
        </w:tc>
        <w:tc>
          <w:tcPr>
            <w:tcW w:w="3024" w:type="dxa"/>
            <w:tcBorders>
              <w:top w:val="single" w:sz="4" w:space="0" w:color="auto"/>
              <w:left w:val="single" w:sz="4" w:space="0" w:color="auto"/>
              <w:bottom w:val="single" w:sz="4" w:space="0" w:color="auto"/>
              <w:right w:val="single" w:sz="4" w:space="0" w:color="auto"/>
            </w:tcBorders>
            <w:noWrap/>
            <w:vAlign w:val="center"/>
          </w:tcPr>
          <w:p w14:paraId="56344B8D" w14:textId="40E9087A" w:rsidR="00FD15BB" w:rsidRPr="00FD15BB" w:rsidRDefault="00FD15BB" w:rsidP="00FD15BB">
            <w:pPr>
              <w:rPr>
                <w:noProof/>
                <w:color w:val="000000"/>
                <w:lang w:val="sr-Latn-RS"/>
              </w:rPr>
            </w:pPr>
            <w:r w:rsidRPr="00FD15BB">
              <w:rPr>
                <w:color w:val="000000" w:themeColor="text1"/>
                <w:lang w:eastAsia="sr-Latn-RS"/>
              </w:rPr>
              <w:t>VENTIL ELM. HIDROPOGONA 24V, IK-218</w:t>
            </w:r>
          </w:p>
        </w:tc>
        <w:tc>
          <w:tcPr>
            <w:tcW w:w="2287" w:type="dxa"/>
            <w:tcBorders>
              <w:top w:val="single" w:sz="4" w:space="0" w:color="auto"/>
              <w:left w:val="single" w:sz="4" w:space="0" w:color="auto"/>
              <w:bottom w:val="single" w:sz="4" w:space="0" w:color="auto"/>
              <w:right w:val="single" w:sz="4" w:space="0" w:color="auto"/>
            </w:tcBorders>
            <w:vAlign w:val="center"/>
          </w:tcPr>
          <w:p w14:paraId="2F433C03" w14:textId="46F70A75" w:rsidR="00FD15BB" w:rsidRPr="00FD15BB" w:rsidRDefault="00FD15BB" w:rsidP="00FD15BB">
            <w:pPr>
              <w:spacing w:line="225" w:lineRule="atLeast"/>
              <w:jc w:val="center"/>
              <w:rPr>
                <w:noProof/>
                <w:lang w:val="sr-Cyrl-CS"/>
              </w:rPr>
            </w:pPr>
            <w:r w:rsidRPr="00FD15BB">
              <w:rPr>
                <w:color w:val="000000" w:themeColor="text1"/>
                <w:lang w:eastAsia="sr-Latn-RS"/>
              </w:rPr>
              <w:t>REXROTH 0532006029</w:t>
            </w:r>
          </w:p>
        </w:tc>
        <w:tc>
          <w:tcPr>
            <w:tcW w:w="1205" w:type="dxa"/>
            <w:tcBorders>
              <w:top w:val="single" w:sz="4" w:space="0" w:color="auto"/>
              <w:left w:val="single" w:sz="4" w:space="0" w:color="auto"/>
              <w:bottom w:val="single" w:sz="4" w:space="0" w:color="auto"/>
              <w:right w:val="single" w:sz="4" w:space="0" w:color="auto"/>
            </w:tcBorders>
            <w:noWrap/>
            <w:vAlign w:val="center"/>
          </w:tcPr>
          <w:p w14:paraId="4162061F" w14:textId="5E2889D4" w:rsidR="00FD15BB" w:rsidRPr="00423D6D" w:rsidRDefault="00FD15BB" w:rsidP="00FD15BB">
            <w:pPr>
              <w:spacing w:line="225" w:lineRule="atLeast"/>
              <w:jc w:val="center"/>
              <w:rPr>
                <w:noProof/>
                <w:lang w:val="sr-Cyrl-CS"/>
              </w:rPr>
            </w:pPr>
            <w:r w:rsidRPr="00AB08E3">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891B497" w14:textId="4DB0E95F" w:rsidR="00FD15BB" w:rsidRPr="00FD15BB" w:rsidRDefault="00FD15BB" w:rsidP="00FD15BB">
            <w:pPr>
              <w:jc w:val="center"/>
              <w:rPr>
                <w:color w:val="000000"/>
              </w:rPr>
            </w:pPr>
            <w:r w:rsidRPr="00FD15BB">
              <w:rPr>
                <w:color w:val="000000" w:themeColor="text1"/>
                <w:lang w:eastAsia="sr-Latn-RS"/>
              </w:rPr>
              <w:t>3</w:t>
            </w:r>
          </w:p>
        </w:tc>
      </w:tr>
      <w:tr w:rsidR="00FD15BB" w:rsidRPr="00423D6D" w14:paraId="73D350AA"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tcPr>
          <w:p w14:paraId="4F0FE3D4" w14:textId="5126F399" w:rsidR="00FD15BB" w:rsidRPr="00423D6D" w:rsidRDefault="00FD15BB" w:rsidP="00FD15BB">
            <w:pPr>
              <w:numPr>
                <w:ilvl w:val="0"/>
                <w:numId w:val="1"/>
              </w:numPr>
              <w:spacing w:line="225" w:lineRule="atLeast"/>
              <w:rPr>
                <w:noProof/>
                <w:lang w:val="sr-Cyrl-CS"/>
              </w:rPr>
            </w:pPr>
          </w:p>
        </w:tc>
        <w:tc>
          <w:tcPr>
            <w:tcW w:w="1689" w:type="dxa"/>
            <w:tcBorders>
              <w:top w:val="single" w:sz="4" w:space="0" w:color="auto"/>
              <w:left w:val="single" w:sz="4" w:space="0" w:color="auto"/>
              <w:bottom w:val="single" w:sz="4" w:space="0" w:color="auto"/>
              <w:right w:val="single" w:sz="4" w:space="0" w:color="auto"/>
            </w:tcBorders>
            <w:noWrap/>
            <w:vAlign w:val="center"/>
          </w:tcPr>
          <w:p w14:paraId="2FA40DEA" w14:textId="0E59180D" w:rsidR="00FD15BB" w:rsidRPr="00FD15BB" w:rsidRDefault="00FD15BB" w:rsidP="00FD15BB">
            <w:pPr>
              <w:rPr>
                <w:noProof/>
                <w:color w:val="000000"/>
                <w:lang w:val="sr-Cyrl-CS"/>
              </w:rPr>
            </w:pPr>
            <w:r w:rsidRPr="00FD15BB">
              <w:rPr>
                <w:color w:val="000000" w:themeColor="text1"/>
                <w:lang w:eastAsia="sr-Latn-RS"/>
              </w:rPr>
              <w:t xml:space="preserve">SO0126036042             </w:t>
            </w:r>
          </w:p>
        </w:tc>
        <w:tc>
          <w:tcPr>
            <w:tcW w:w="3024" w:type="dxa"/>
            <w:tcBorders>
              <w:top w:val="single" w:sz="4" w:space="0" w:color="auto"/>
              <w:left w:val="single" w:sz="4" w:space="0" w:color="auto"/>
              <w:bottom w:val="single" w:sz="4" w:space="0" w:color="auto"/>
              <w:right w:val="single" w:sz="4" w:space="0" w:color="auto"/>
            </w:tcBorders>
            <w:noWrap/>
            <w:vAlign w:val="center"/>
          </w:tcPr>
          <w:p w14:paraId="43B691F0" w14:textId="0AFC73A2" w:rsidR="00FD15BB" w:rsidRPr="00FD15BB" w:rsidRDefault="00FD15BB" w:rsidP="00FD15BB">
            <w:pPr>
              <w:rPr>
                <w:noProof/>
                <w:color w:val="000000"/>
                <w:lang w:val="sr-Latn-RS"/>
              </w:rPr>
            </w:pPr>
            <w:r w:rsidRPr="00FD15BB">
              <w:rPr>
                <w:color w:val="000000" w:themeColor="text1"/>
                <w:lang w:eastAsia="sr-Latn-RS"/>
              </w:rPr>
              <w:t xml:space="preserve">HIDROMOTOR SOLARIS </w:t>
            </w:r>
          </w:p>
        </w:tc>
        <w:tc>
          <w:tcPr>
            <w:tcW w:w="2287" w:type="dxa"/>
            <w:tcBorders>
              <w:top w:val="single" w:sz="4" w:space="0" w:color="auto"/>
              <w:left w:val="single" w:sz="4" w:space="0" w:color="auto"/>
              <w:bottom w:val="single" w:sz="4" w:space="0" w:color="auto"/>
              <w:right w:val="single" w:sz="4" w:space="0" w:color="auto"/>
            </w:tcBorders>
            <w:vAlign w:val="center"/>
          </w:tcPr>
          <w:p w14:paraId="4E098C6A" w14:textId="11ECB737" w:rsidR="00FD15BB" w:rsidRPr="00FD15BB" w:rsidRDefault="00FD15BB" w:rsidP="00FD15BB">
            <w:pPr>
              <w:spacing w:line="225" w:lineRule="atLeast"/>
              <w:jc w:val="center"/>
              <w:rPr>
                <w:noProof/>
                <w:lang w:val="sr-Cyrl-CS"/>
              </w:rPr>
            </w:pPr>
            <w:r w:rsidRPr="00FD15BB">
              <w:rPr>
                <w:color w:val="000000" w:themeColor="text1"/>
                <w:lang w:eastAsia="sr-Latn-RS"/>
              </w:rPr>
              <w:t>REXROTH MNR0511625024</w:t>
            </w:r>
          </w:p>
        </w:tc>
        <w:tc>
          <w:tcPr>
            <w:tcW w:w="1205" w:type="dxa"/>
            <w:tcBorders>
              <w:top w:val="single" w:sz="4" w:space="0" w:color="auto"/>
              <w:left w:val="single" w:sz="4" w:space="0" w:color="auto"/>
              <w:bottom w:val="single" w:sz="4" w:space="0" w:color="auto"/>
              <w:right w:val="single" w:sz="4" w:space="0" w:color="auto"/>
            </w:tcBorders>
            <w:noWrap/>
            <w:vAlign w:val="center"/>
          </w:tcPr>
          <w:p w14:paraId="5F5C8B62" w14:textId="543C614E" w:rsidR="00FD15BB" w:rsidRPr="00423D6D" w:rsidRDefault="00FD15BB" w:rsidP="00FD15BB">
            <w:pPr>
              <w:spacing w:line="225" w:lineRule="atLeast"/>
              <w:jc w:val="center"/>
              <w:rPr>
                <w:noProof/>
                <w:lang w:val="sr-Cyrl-CS"/>
              </w:rPr>
            </w:pPr>
            <w:r w:rsidRPr="00AB08E3">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7C5C1660" w14:textId="16F5BA28" w:rsidR="00FD15BB" w:rsidRPr="00FD15BB" w:rsidRDefault="00FD15BB" w:rsidP="00FD15BB">
            <w:pPr>
              <w:jc w:val="center"/>
              <w:rPr>
                <w:color w:val="000000"/>
              </w:rPr>
            </w:pPr>
            <w:r w:rsidRPr="00FD15BB">
              <w:rPr>
                <w:color w:val="000000" w:themeColor="text1"/>
                <w:lang w:eastAsia="sr-Latn-RS"/>
              </w:rPr>
              <w:t>2</w:t>
            </w:r>
          </w:p>
        </w:tc>
      </w:tr>
      <w:tr w:rsidR="00FD15BB" w:rsidRPr="00423D6D" w14:paraId="14B2E43D"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tcPr>
          <w:p w14:paraId="3922C624" w14:textId="77777777" w:rsidR="00FD15BB" w:rsidRPr="00423D6D" w:rsidRDefault="00FD15BB" w:rsidP="00FD15BB">
            <w:pPr>
              <w:numPr>
                <w:ilvl w:val="0"/>
                <w:numId w:val="1"/>
              </w:numPr>
              <w:spacing w:line="225" w:lineRule="atLeast"/>
              <w:rPr>
                <w:noProof/>
                <w:lang w:val="sr-Cyrl-CS"/>
              </w:rPr>
            </w:pPr>
          </w:p>
        </w:tc>
        <w:tc>
          <w:tcPr>
            <w:tcW w:w="1689" w:type="dxa"/>
            <w:tcBorders>
              <w:top w:val="single" w:sz="4" w:space="0" w:color="auto"/>
              <w:left w:val="single" w:sz="4" w:space="0" w:color="auto"/>
              <w:bottom w:val="single" w:sz="4" w:space="0" w:color="auto"/>
              <w:right w:val="single" w:sz="4" w:space="0" w:color="auto"/>
            </w:tcBorders>
            <w:noWrap/>
            <w:vAlign w:val="center"/>
          </w:tcPr>
          <w:p w14:paraId="061829C6" w14:textId="413D76A6" w:rsidR="00FD15BB" w:rsidRPr="00FD15BB" w:rsidRDefault="00FD15BB" w:rsidP="00FD15BB">
            <w:pPr>
              <w:rPr>
                <w:noProof/>
                <w:color w:val="000000"/>
                <w:lang w:val="sr-Cyrl-CS"/>
              </w:rPr>
            </w:pPr>
            <w:r w:rsidRPr="00FD15BB">
              <w:rPr>
                <w:color w:val="000000" w:themeColor="text1"/>
                <w:lang w:eastAsia="sr-Latn-RS"/>
              </w:rPr>
              <w:t xml:space="preserve">SO0126036042/1           </w:t>
            </w:r>
          </w:p>
        </w:tc>
        <w:tc>
          <w:tcPr>
            <w:tcW w:w="3024" w:type="dxa"/>
            <w:tcBorders>
              <w:top w:val="single" w:sz="4" w:space="0" w:color="auto"/>
              <w:left w:val="single" w:sz="4" w:space="0" w:color="auto"/>
              <w:bottom w:val="single" w:sz="4" w:space="0" w:color="auto"/>
              <w:right w:val="single" w:sz="4" w:space="0" w:color="auto"/>
            </w:tcBorders>
            <w:noWrap/>
            <w:vAlign w:val="center"/>
          </w:tcPr>
          <w:p w14:paraId="68074A79" w14:textId="6DFD8496" w:rsidR="00FD15BB" w:rsidRPr="00FD15BB" w:rsidRDefault="00FD15BB" w:rsidP="00FD15BB">
            <w:pPr>
              <w:rPr>
                <w:noProof/>
                <w:color w:val="000000"/>
                <w:lang w:val="sr-Latn-RS"/>
              </w:rPr>
            </w:pPr>
            <w:r w:rsidRPr="00FD15BB">
              <w:rPr>
                <w:color w:val="000000" w:themeColor="text1"/>
                <w:lang w:eastAsia="sr-Latn-RS"/>
              </w:rPr>
              <w:t xml:space="preserve">ŠPULNA ELM. VENTILA HIDROMOTORA // SU   </w:t>
            </w:r>
          </w:p>
        </w:tc>
        <w:tc>
          <w:tcPr>
            <w:tcW w:w="2287" w:type="dxa"/>
            <w:tcBorders>
              <w:top w:val="single" w:sz="4" w:space="0" w:color="auto"/>
              <w:left w:val="single" w:sz="4" w:space="0" w:color="auto"/>
              <w:bottom w:val="single" w:sz="4" w:space="0" w:color="auto"/>
              <w:right w:val="single" w:sz="4" w:space="0" w:color="auto"/>
            </w:tcBorders>
            <w:vAlign w:val="center"/>
          </w:tcPr>
          <w:p w14:paraId="7AC0F0F9" w14:textId="31D456DE" w:rsidR="00FD15BB" w:rsidRPr="00FD15BB" w:rsidRDefault="00FD15BB" w:rsidP="00FD15BB">
            <w:pPr>
              <w:spacing w:line="225" w:lineRule="atLeast"/>
              <w:jc w:val="center"/>
              <w:rPr>
                <w:noProof/>
                <w:lang w:val="sr-Cyrl-CS"/>
              </w:rPr>
            </w:pPr>
            <w:r w:rsidRPr="00FD15BB">
              <w:rPr>
                <w:color w:val="000000" w:themeColor="text1"/>
                <w:lang w:eastAsia="sr-Latn-RS"/>
              </w:rPr>
              <w:t>REXROTH R 901003004C</w:t>
            </w:r>
          </w:p>
        </w:tc>
        <w:tc>
          <w:tcPr>
            <w:tcW w:w="1205" w:type="dxa"/>
            <w:tcBorders>
              <w:top w:val="single" w:sz="4" w:space="0" w:color="auto"/>
              <w:left w:val="single" w:sz="4" w:space="0" w:color="auto"/>
              <w:bottom w:val="single" w:sz="4" w:space="0" w:color="auto"/>
              <w:right w:val="single" w:sz="4" w:space="0" w:color="auto"/>
            </w:tcBorders>
            <w:noWrap/>
            <w:vAlign w:val="center"/>
          </w:tcPr>
          <w:p w14:paraId="56E98BAC" w14:textId="2B6DDEA1" w:rsidR="00FD15BB" w:rsidRPr="00423D6D" w:rsidRDefault="00FD15BB" w:rsidP="00FD15BB">
            <w:pPr>
              <w:spacing w:line="225" w:lineRule="atLeast"/>
              <w:jc w:val="center"/>
              <w:rPr>
                <w:noProof/>
                <w:lang w:val="sr-Cyrl-CS"/>
              </w:rPr>
            </w:pPr>
            <w:r w:rsidRPr="00AB08E3">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8A03234" w14:textId="6BF33F6F" w:rsidR="00FD15BB" w:rsidRPr="00FD15BB" w:rsidRDefault="00FD15BB" w:rsidP="00FD15BB">
            <w:pPr>
              <w:jc w:val="center"/>
              <w:rPr>
                <w:color w:val="000000"/>
              </w:rPr>
            </w:pPr>
            <w:r w:rsidRPr="00FD15BB">
              <w:rPr>
                <w:color w:val="000000" w:themeColor="text1"/>
                <w:lang w:eastAsia="sr-Latn-RS"/>
              </w:rPr>
              <w:t>2</w:t>
            </w:r>
          </w:p>
        </w:tc>
      </w:tr>
      <w:tr w:rsidR="00FD15BB" w:rsidRPr="00423D6D" w14:paraId="054D2840" w14:textId="77777777" w:rsidTr="003B33A4">
        <w:trPr>
          <w:trHeight w:val="225"/>
        </w:trPr>
        <w:tc>
          <w:tcPr>
            <w:tcW w:w="846" w:type="dxa"/>
            <w:tcBorders>
              <w:top w:val="single" w:sz="4" w:space="0" w:color="auto"/>
              <w:left w:val="single" w:sz="4" w:space="0" w:color="auto"/>
              <w:bottom w:val="single" w:sz="4" w:space="0" w:color="auto"/>
              <w:right w:val="single" w:sz="4" w:space="0" w:color="auto"/>
            </w:tcBorders>
            <w:vAlign w:val="center"/>
          </w:tcPr>
          <w:p w14:paraId="3179B4AD" w14:textId="77777777" w:rsidR="00FD15BB" w:rsidRPr="00423D6D" w:rsidRDefault="00FD15BB" w:rsidP="00FD15BB">
            <w:pPr>
              <w:numPr>
                <w:ilvl w:val="0"/>
                <w:numId w:val="1"/>
              </w:numPr>
              <w:spacing w:line="225" w:lineRule="atLeast"/>
              <w:rPr>
                <w:noProof/>
                <w:lang w:val="sr-Cyrl-CS"/>
              </w:rPr>
            </w:pPr>
          </w:p>
        </w:tc>
        <w:tc>
          <w:tcPr>
            <w:tcW w:w="1689" w:type="dxa"/>
            <w:tcBorders>
              <w:top w:val="single" w:sz="4" w:space="0" w:color="auto"/>
              <w:left w:val="single" w:sz="4" w:space="0" w:color="auto"/>
              <w:bottom w:val="single" w:sz="4" w:space="0" w:color="auto"/>
              <w:right w:val="single" w:sz="4" w:space="0" w:color="auto"/>
            </w:tcBorders>
            <w:noWrap/>
            <w:vAlign w:val="center"/>
          </w:tcPr>
          <w:p w14:paraId="25153002" w14:textId="3A155D8A" w:rsidR="00FD15BB" w:rsidRPr="00FD15BB" w:rsidRDefault="00FD15BB" w:rsidP="00FD15BB">
            <w:pPr>
              <w:rPr>
                <w:noProof/>
                <w:color w:val="000000"/>
                <w:lang w:val="sr-Cyrl-CS"/>
              </w:rPr>
            </w:pPr>
            <w:r w:rsidRPr="00FD15BB">
              <w:rPr>
                <w:color w:val="000000" w:themeColor="text1"/>
                <w:lang w:eastAsia="sr-Latn-RS"/>
              </w:rPr>
              <w:t xml:space="preserve">SO0126036042/2           </w:t>
            </w:r>
          </w:p>
        </w:tc>
        <w:tc>
          <w:tcPr>
            <w:tcW w:w="3024" w:type="dxa"/>
            <w:tcBorders>
              <w:top w:val="single" w:sz="4" w:space="0" w:color="auto"/>
              <w:left w:val="single" w:sz="4" w:space="0" w:color="auto"/>
              <w:bottom w:val="single" w:sz="4" w:space="0" w:color="auto"/>
              <w:right w:val="single" w:sz="4" w:space="0" w:color="auto"/>
            </w:tcBorders>
            <w:noWrap/>
            <w:vAlign w:val="center"/>
          </w:tcPr>
          <w:p w14:paraId="38DF8A6E" w14:textId="60B23745" w:rsidR="00FD15BB" w:rsidRPr="00FD15BB" w:rsidRDefault="00FD15BB" w:rsidP="00FD15BB">
            <w:pPr>
              <w:rPr>
                <w:noProof/>
                <w:color w:val="000000"/>
                <w:lang w:val="sr-Latn-RS"/>
              </w:rPr>
            </w:pPr>
            <w:r w:rsidRPr="00FD15BB">
              <w:rPr>
                <w:color w:val="000000" w:themeColor="text1"/>
                <w:lang w:eastAsia="sr-Latn-RS"/>
              </w:rPr>
              <w:t xml:space="preserve">ELE.MAGNETNI VENTIL HIDROMOTORA // SU   </w:t>
            </w:r>
          </w:p>
        </w:tc>
        <w:tc>
          <w:tcPr>
            <w:tcW w:w="2287" w:type="dxa"/>
            <w:tcBorders>
              <w:top w:val="single" w:sz="4" w:space="0" w:color="auto"/>
              <w:left w:val="single" w:sz="4" w:space="0" w:color="auto"/>
              <w:bottom w:val="single" w:sz="4" w:space="0" w:color="auto"/>
              <w:right w:val="single" w:sz="4" w:space="0" w:color="auto"/>
            </w:tcBorders>
            <w:vAlign w:val="center"/>
          </w:tcPr>
          <w:p w14:paraId="72CE5F4C" w14:textId="2FFF3E7D" w:rsidR="00FD15BB" w:rsidRPr="00FD15BB" w:rsidRDefault="00FD15BB" w:rsidP="00FD15BB">
            <w:pPr>
              <w:spacing w:line="225" w:lineRule="atLeast"/>
              <w:jc w:val="center"/>
              <w:rPr>
                <w:noProof/>
                <w:lang w:val="sr-Cyrl-CS"/>
              </w:rPr>
            </w:pPr>
            <w:r w:rsidRPr="00FD15BB">
              <w:rPr>
                <w:color w:val="000000" w:themeColor="text1"/>
                <w:lang w:eastAsia="sr-Latn-RS"/>
              </w:rPr>
              <w:t>REXROTH R901036386</w:t>
            </w:r>
          </w:p>
        </w:tc>
        <w:tc>
          <w:tcPr>
            <w:tcW w:w="1205" w:type="dxa"/>
            <w:tcBorders>
              <w:top w:val="single" w:sz="4" w:space="0" w:color="auto"/>
              <w:left w:val="single" w:sz="4" w:space="0" w:color="auto"/>
              <w:bottom w:val="single" w:sz="4" w:space="0" w:color="auto"/>
              <w:right w:val="single" w:sz="4" w:space="0" w:color="auto"/>
            </w:tcBorders>
            <w:noWrap/>
            <w:vAlign w:val="center"/>
          </w:tcPr>
          <w:p w14:paraId="722ACF6E" w14:textId="3102928B" w:rsidR="00FD15BB" w:rsidRPr="00423D6D" w:rsidRDefault="00FD15BB" w:rsidP="00FD15BB">
            <w:pPr>
              <w:spacing w:line="225" w:lineRule="atLeast"/>
              <w:jc w:val="center"/>
              <w:rPr>
                <w:noProof/>
                <w:lang w:val="sr-Cyrl-CS"/>
              </w:rPr>
            </w:pPr>
            <w:r w:rsidRPr="00AB08E3">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F64B3A8" w14:textId="6DD57A49" w:rsidR="00FD15BB" w:rsidRPr="00FD15BB" w:rsidRDefault="00FD15BB" w:rsidP="00FD15BB">
            <w:pPr>
              <w:jc w:val="center"/>
              <w:rPr>
                <w:color w:val="000000"/>
              </w:rPr>
            </w:pPr>
            <w:r w:rsidRPr="00FD15BB">
              <w:rPr>
                <w:color w:val="000000" w:themeColor="text1"/>
                <w:lang w:eastAsia="sr-Latn-RS"/>
              </w:rPr>
              <w:t>2</w:t>
            </w:r>
          </w:p>
        </w:tc>
      </w:tr>
    </w:tbl>
    <w:p w14:paraId="2E941ACD" w14:textId="0BCC07CE" w:rsidR="008246E1" w:rsidRDefault="008246E1" w:rsidP="008246E1">
      <w:pPr>
        <w:jc w:val="both"/>
        <w:rPr>
          <w:noProof/>
          <w:lang w:val="sr-Cyrl-CS"/>
        </w:rPr>
      </w:pPr>
      <w:r w:rsidRPr="004D2D20">
        <w:rPr>
          <w:noProof/>
          <w:lang w:val="sr-Cyrl-CS"/>
        </w:rPr>
        <w:t xml:space="preserve">Предмет јавне набавке </w:t>
      </w:r>
      <w:r w:rsidRPr="004D2D20">
        <w:rPr>
          <w:noProof/>
          <w:lang w:val="sr-Latn-CS"/>
        </w:rPr>
        <w:t xml:space="preserve">je </w:t>
      </w:r>
      <w:r w:rsidRPr="004D2D20">
        <w:rPr>
          <w:noProof/>
          <w:lang w:val="sr-Cyrl-CS"/>
        </w:rPr>
        <w:t>набав</w:t>
      </w:r>
      <w:r>
        <w:rPr>
          <w:noProof/>
          <w:lang w:val="sr-Cyrl-CS"/>
        </w:rPr>
        <w:t xml:space="preserve">ка добара – </w:t>
      </w:r>
      <w:r w:rsidR="00BC3814">
        <w:rPr>
          <w:lang w:val="sr-Cyrl-RS"/>
        </w:rPr>
        <w:t>Делови хидропогона</w:t>
      </w:r>
      <w:r>
        <w:rPr>
          <w:noProof/>
          <w:lang w:val="sr-Cyrl-CS"/>
        </w:rPr>
        <w:t xml:space="preserve">, </w:t>
      </w:r>
      <w:r w:rsidRPr="00BE71A4">
        <w:rPr>
          <w:noProof/>
          <w:lang w:val="sr-Cyrl-CS"/>
        </w:rPr>
        <w:t>према следећој спецификацији:</w:t>
      </w:r>
    </w:p>
    <w:p w14:paraId="28BA0DD6" w14:textId="04B1A1E3" w:rsidR="008528AB" w:rsidRDefault="008528AB" w:rsidP="008246E1">
      <w:pPr>
        <w:jc w:val="both"/>
        <w:rPr>
          <w:b/>
          <w:i/>
          <w:noProof/>
          <w:lang w:val="sr-Cyrl-CS"/>
        </w:rPr>
      </w:pPr>
    </w:p>
    <w:p w14:paraId="5E14E2CC" w14:textId="77777777" w:rsidR="008528AB" w:rsidRDefault="008528AB" w:rsidP="008528AB">
      <w:pPr>
        <w:jc w:val="both"/>
        <w:rPr>
          <w:b/>
          <w:i/>
          <w:noProof/>
          <w:lang w:val="sr-Cyrl-CS"/>
        </w:rPr>
      </w:pPr>
      <w:r>
        <w:rPr>
          <w:b/>
          <w:i/>
          <w:noProof/>
          <w:lang w:val="sr-Cyrl-CS"/>
        </w:rPr>
        <w:t xml:space="preserve">Напомене: </w:t>
      </w:r>
    </w:p>
    <w:p w14:paraId="624D9335" w14:textId="77777777" w:rsidR="008528AB" w:rsidRDefault="008528AB" w:rsidP="008528AB">
      <w:pPr>
        <w:jc w:val="both"/>
        <w:rPr>
          <w:b/>
          <w:i/>
          <w:noProof/>
          <w:lang w:val="sr-Cyrl-CS"/>
        </w:rPr>
      </w:pPr>
    </w:p>
    <w:p w14:paraId="5515560F" w14:textId="77777777" w:rsidR="008528AB" w:rsidRPr="004D04D7" w:rsidRDefault="008528AB" w:rsidP="008528AB">
      <w:pPr>
        <w:jc w:val="both"/>
        <w:rPr>
          <w:i/>
          <w:noProof/>
          <w:lang w:val="sr-Cyrl-CS"/>
        </w:rPr>
      </w:pPr>
      <w:r w:rsidRPr="004D04D7">
        <w:rPr>
          <w:i/>
          <w:noProof/>
          <w:lang w:val="sr-Cyrl-CS"/>
        </w:rPr>
        <w:t>Понуђач  мора  да  понуди  сва  добра  наведена  у  спецификацији, у супротном понуда ће бити одбијена као неприхватљива.</w:t>
      </w:r>
    </w:p>
    <w:p w14:paraId="2E935651" w14:textId="77777777" w:rsidR="008528AB" w:rsidRPr="004D04D7" w:rsidRDefault="008528AB" w:rsidP="008528AB">
      <w:pPr>
        <w:jc w:val="both"/>
        <w:rPr>
          <w:i/>
          <w:noProof/>
          <w:lang w:val="sr-Cyrl-CS"/>
        </w:rPr>
      </w:pPr>
    </w:p>
    <w:p w14:paraId="6563253C" w14:textId="77777777" w:rsidR="008528AB" w:rsidRPr="004D04D7" w:rsidRDefault="008528AB" w:rsidP="008528AB">
      <w:pPr>
        <w:jc w:val="both"/>
        <w:rPr>
          <w:i/>
        </w:rPr>
      </w:pPr>
      <w:r w:rsidRPr="004D04D7">
        <w:rPr>
          <w:i/>
        </w:rPr>
        <w:lastRenderedPageBreak/>
        <w:t>Понуђач је дужан да, уколико не нуди добра којa су наведенa у техничкој спецификацији Наручиоца, према наведеним ознакама</w:t>
      </w:r>
      <w:r w:rsidRPr="004D04D7">
        <w:rPr>
          <w:i/>
          <w:lang w:val="sr-Cyrl-RS"/>
        </w:rPr>
        <w:t xml:space="preserve"> произвођача</w:t>
      </w:r>
      <w:r w:rsidRPr="004D04D7">
        <w:rPr>
          <w:i/>
        </w:rPr>
        <w:t>, понуди одговарајућа добра, односно добра која имају  исте техничке карактеристика и ниво квалитета као наведена добра. Као доказ да нуди добра одговарајућег квалитета, Понуђач је дужан да,  као саставни део понуде, достави каталог или извод из каталога за понуђена добра или други доказ на основу ког се могу утврдити техничке карактеристике понуђених добара, а у супротном понуда ће бити одбијена као неодговарајућа/неприхватљивa.</w:t>
      </w:r>
    </w:p>
    <w:p w14:paraId="27985766" w14:textId="77777777" w:rsidR="008528AB" w:rsidRPr="004D04D7" w:rsidRDefault="008528AB" w:rsidP="008528AB">
      <w:pPr>
        <w:jc w:val="both"/>
        <w:rPr>
          <w:i/>
        </w:rPr>
      </w:pPr>
    </w:p>
    <w:p w14:paraId="1A5DAD6A" w14:textId="6AD1CFB5" w:rsidR="008528AB" w:rsidRPr="004D04D7" w:rsidRDefault="004D04D7" w:rsidP="008528AB">
      <w:pPr>
        <w:jc w:val="both"/>
        <w:rPr>
          <w:i/>
        </w:rPr>
      </w:pPr>
      <w:r w:rsidRPr="004D04D7">
        <w:rPr>
          <w:i/>
          <w:iCs/>
        </w:rPr>
        <w:t>Како су предмет набавке, добра чији обим није могуће прецизно утврдити на годишњем нивоу, Наручилац је, у горе наведеној техничкој спецификацији добара, дефинисао оквирну годишњу количину предметних добара. Сходно томе, Наручилац ће поручивати добра сукцесивно, на основу писане наруџбенице, према динамици и у количинама које буду одговарале његовим стварним потребама, а према јединичним ценама датим у понуди, до реализације укупне уговорене вредности, с тим да Наручилац задржава право да набавља добра која су предмет набавке у износу мањем од укупно  уговореног. Уколико уговор, не буде реализован до његове укупне уговорене вредности Понуђач нема право да тражи испуњење уговора</w:t>
      </w:r>
      <w:r w:rsidR="008528AB" w:rsidRPr="004D04D7">
        <w:rPr>
          <w:i/>
        </w:rPr>
        <w:t>.</w:t>
      </w:r>
    </w:p>
    <w:p w14:paraId="7E48FE8D" w14:textId="515A6EEB" w:rsidR="00567937" w:rsidRDefault="00567937" w:rsidP="008528AB">
      <w:pPr>
        <w:jc w:val="both"/>
        <w:rPr>
          <w:i/>
        </w:rPr>
      </w:pPr>
    </w:p>
    <w:p w14:paraId="155E056A" w14:textId="62563770" w:rsidR="00567937" w:rsidRPr="0066065F" w:rsidRDefault="00567937" w:rsidP="008528AB">
      <w:pPr>
        <w:jc w:val="both"/>
        <w:rPr>
          <w:i/>
          <w:iCs/>
          <w:lang w:val="sr-Cyrl-CS"/>
        </w:rPr>
      </w:pPr>
      <w:r w:rsidRPr="0066065F">
        <w:rPr>
          <w:i/>
          <w:iCs/>
          <w:lang w:val="sr-Cyrl-CS"/>
        </w:rPr>
        <w:t>Минималан гарантни рок који Наручилац може да прихвати је 12 месеци.</w:t>
      </w:r>
    </w:p>
    <w:p w14:paraId="2099BB0D" w14:textId="48B867C4" w:rsidR="00567937" w:rsidRPr="0066065F" w:rsidRDefault="00567937" w:rsidP="008528AB">
      <w:pPr>
        <w:jc w:val="both"/>
        <w:rPr>
          <w:i/>
          <w:iCs/>
        </w:rPr>
      </w:pPr>
      <w:r w:rsidRPr="0066065F">
        <w:rPr>
          <w:i/>
          <w:iCs/>
          <w:lang w:val="sr-Cyrl-CS"/>
        </w:rPr>
        <w:t xml:space="preserve">Најдужи рок испоруке добара, који Наручилац може да прихвати је </w:t>
      </w:r>
      <w:r w:rsidRPr="0066065F">
        <w:rPr>
          <w:i/>
          <w:iCs/>
          <w:noProof/>
          <w:lang w:val="sr-Cyrl-RS"/>
        </w:rPr>
        <w:t>15</w:t>
      </w:r>
      <w:r w:rsidRPr="0066065F">
        <w:rPr>
          <w:i/>
          <w:iCs/>
          <w:noProof/>
          <w:lang w:val="sr-Latn-CS"/>
        </w:rPr>
        <w:t xml:space="preserve"> </w:t>
      </w:r>
      <w:r w:rsidRPr="0066065F">
        <w:rPr>
          <w:i/>
          <w:iCs/>
          <w:noProof/>
          <w:lang w:val="sr-Cyrl-CS"/>
        </w:rPr>
        <w:t>дана од дана пријема писаног позива издатог од стране Наручиоца.</w:t>
      </w:r>
    </w:p>
    <w:p w14:paraId="16D26851" w14:textId="77777777" w:rsidR="008528AB" w:rsidRPr="008528AB" w:rsidRDefault="008528AB" w:rsidP="008528AB">
      <w:pPr>
        <w:jc w:val="both"/>
        <w:rPr>
          <w:i/>
        </w:rPr>
      </w:pPr>
    </w:p>
    <w:p w14:paraId="20F8B6BB" w14:textId="77777777" w:rsidR="008528AB" w:rsidRPr="004D04D7" w:rsidRDefault="008528AB" w:rsidP="008528AB">
      <w:pPr>
        <w:jc w:val="both"/>
        <w:rPr>
          <w:i/>
        </w:rPr>
      </w:pPr>
      <w:r w:rsidRPr="004D04D7">
        <w:rPr>
          <w:i/>
        </w:rPr>
        <w:t>Сагласност са овим захтевом Наручиоца, понуђач даје самим учешћем у поступку јавне набавке.</w:t>
      </w:r>
    </w:p>
    <w:p w14:paraId="0086EC78" w14:textId="77777777" w:rsidR="008528AB" w:rsidRPr="004D04D7" w:rsidRDefault="008528AB" w:rsidP="008528AB">
      <w:pPr>
        <w:jc w:val="both"/>
        <w:rPr>
          <w:i/>
        </w:rPr>
      </w:pPr>
    </w:p>
    <w:p w14:paraId="532A647A" w14:textId="77777777" w:rsidR="008528AB" w:rsidRPr="004D04D7" w:rsidRDefault="008528AB" w:rsidP="008528AB">
      <w:pPr>
        <w:jc w:val="both"/>
        <w:rPr>
          <w:b/>
          <w:i/>
          <w:noProof/>
          <w:lang w:val="sr-Latn-RS"/>
        </w:rPr>
      </w:pPr>
      <w:r w:rsidRPr="004D04D7">
        <w:rPr>
          <w:i/>
        </w:rPr>
        <w:t>Складишни бројеви из спецификације, Наручиоца у предметној јавној набавци су интерног карактера и не узимају се у обзир приликом сачињавања понуде</w:t>
      </w:r>
      <w:r w:rsidRPr="004D04D7">
        <w:rPr>
          <w:i/>
          <w:noProof/>
          <w:lang w:val="sr-Latn-RS"/>
        </w:rPr>
        <w:t>.</w:t>
      </w:r>
    </w:p>
    <w:p w14:paraId="2D9C3E75" w14:textId="173E870C" w:rsidR="008528AB" w:rsidRDefault="008528AB" w:rsidP="008246E1">
      <w:pPr>
        <w:jc w:val="both"/>
        <w:rPr>
          <w:b/>
          <w:i/>
          <w:noProof/>
          <w:lang w:val="sr-Cyrl-CS"/>
        </w:rPr>
      </w:pPr>
    </w:p>
    <w:p w14:paraId="54CF983F" w14:textId="3B108E44" w:rsidR="003062C5" w:rsidRDefault="003062C5" w:rsidP="008246E1">
      <w:pPr>
        <w:jc w:val="both"/>
        <w:rPr>
          <w:b/>
          <w:i/>
          <w:noProof/>
          <w:lang w:val="sr-Cyrl-CS"/>
        </w:rPr>
      </w:pPr>
    </w:p>
    <w:p w14:paraId="1307E5A2" w14:textId="77777777" w:rsidR="003062C5" w:rsidRPr="003062C5" w:rsidRDefault="003062C5" w:rsidP="003062C5">
      <w:pPr>
        <w:pStyle w:val="Default"/>
        <w:rPr>
          <w:b/>
          <w:bCs/>
        </w:rPr>
      </w:pPr>
      <w:r w:rsidRPr="003062C5">
        <w:rPr>
          <w:b/>
          <w:bCs/>
        </w:rPr>
        <w:t xml:space="preserve">Напомена: </w:t>
      </w:r>
    </w:p>
    <w:p w14:paraId="052E9754" w14:textId="6AF9732A" w:rsidR="003062C5" w:rsidRDefault="003062C5" w:rsidP="003062C5">
      <w:pPr>
        <w:jc w:val="both"/>
        <w:rPr>
          <w:b/>
          <w:bCs/>
        </w:rPr>
      </w:pPr>
      <w:r w:rsidRPr="003062C5">
        <w:rPr>
          <w:b/>
          <w:bCs/>
        </w:rPr>
        <w:t>Конкурсна документација састављена је у складу са Законом о јавним набавкама („Сл.гласник РС“, број 91/19), комплетну докуметацију, као и све остале информације о предметном поступку јавне набавке можете видети путем линка:</w:t>
      </w:r>
    </w:p>
    <w:p w14:paraId="7EC3F695" w14:textId="6B6EA002" w:rsidR="00B038D1" w:rsidRPr="003062C5" w:rsidRDefault="00B038D1" w:rsidP="003062C5">
      <w:pPr>
        <w:jc w:val="both"/>
        <w:rPr>
          <w:b/>
          <w:bCs/>
          <w:iCs/>
          <w:noProof/>
          <w:lang w:val="sr-Cyrl-CS"/>
        </w:rPr>
      </w:pPr>
      <w:r w:rsidRPr="00B038D1">
        <w:rPr>
          <w:b/>
          <w:bCs/>
          <w:iCs/>
          <w:noProof/>
          <w:lang w:val="sr-Cyrl-CS"/>
        </w:rPr>
        <w:t>https://jnportal.ujn.gov.rs/tender-ca/2071</w:t>
      </w:r>
    </w:p>
    <w:p w14:paraId="6B6DF2D9" w14:textId="77777777" w:rsidR="001D4897" w:rsidRDefault="001D4897" w:rsidP="008246E1">
      <w:pPr>
        <w:jc w:val="both"/>
        <w:rPr>
          <w:b/>
          <w:i/>
          <w:noProof/>
          <w:lang w:val="sr-Cyrl-CS"/>
        </w:rPr>
      </w:pPr>
    </w:p>
    <w:p w14:paraId="014CEBB7" w14:textId="794F1F3A" w:rsidR="008246E1" w:rsidRDefault="008246E1" w:rsidP="008246E1">
      <w:pPr>
        <w:jc w:val="both"/>
        <w:rPr>
          <w:b/>
          <w:i/>
          <w:noProof/>
          <w:lang w:val="sr-Cyrl-CS"/>
        </w:rPr>
      </w:pPr>
      <w:r>
        <w:rPr>
          <w:b/>
          <w:i/>
          <w:noProof/>
          <w:lang w:val="sr-Cyrl-CS"/>
        </w:rPr>
        <w:t xml:space="preserve"> </w:t>
      </w:r>
    </w:p>
    <w:sectPr w:rsidR="008246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B7CDC"/>
    <w:multiLevelType w:val="hybridMultilevel"/>
    <w:tmpl w:val="4D2E4C92"/>
    <w:lvl w:ilvl="0" w:tplc="CE2ADF28">
      <w:start w:val="1"/>
      <w:numFmt w:val="decimal"/>
      <w:lvlText w:val="%1."/>
      <w:lvlJc w:val="left"/>
      <w:pPr>
        <w:tabs>
          <w:tab w:val="num" w:pos="720"/>
        </w:tabs>
        <w:ind w:left="720" w:hanging="360"/>
      </w:pPr>
      <w:rPr>
        <w:sz w:val="24"/>
      </w:rPr>
    </w:lvl>
    <w:lvl w:ilvl="1" w:tplc="04090001">
      <w:start w:val="1"/>
      <w:numFmt w:val="bullet"/>
      <w:lvlText w:val=""/>
      <w:lvlJc w:val="left"/>
      <w:pPr>
        <w:tabs>
          <w:tab w:val="num" w:pos="1440"/>
        </w:tabs>
        <w:ind w:left="1440" w:hanging="360"/>
      </w:pPr>
      <w:rPr>
        <w:rFonts w:ascii="Symbol" w:hAnsi="Symbol"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DDF053F"/>
    <w:multiLevelType w:val="hybridMultilevel"/>
    <w:tmpl w:val="759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45928"/>
    <w:multiLevelType w:val="hybridMultilevel"/>
    <w:tmpl w:val="6C1E1E88"/>
    <w:lvl w:ilvl="0" w:tplc="D444B79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FCF1819"/>
    <w:multiLevelType w:val="hybridMultilevel"/>
    <w:tmpl w:val="249E4E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E1"/>
    <w:rsid w:val="00160824"/>
    <w:rsid w:val="001A5557"/>
    <w:rsid w:val="001D4897"/>
    <w:rsid w:val="002F0808"/>
    <w:rsid w:val="003062C5"/>
    <w:rsid w:val="003B33A4"/>
    <w:rsid w:val="00482665"/>
    <w:rsid w:val="004D04D7"/>
    <w:rsid w:val="00567937"/>
    <w:rsid w:val="0066065F"/>
    <w:rsid w:val="00695403"/>
    <w:rsid w:val="006B0D45"/>
    <w:rsid w:val="006D342F"/>
    <w:rsid w:val="008246E1"/>
    <w:rsid w:val="008528AB"/>
    <w:rsid w:val="00897E36"/>
    <w:rsid w:val="00944B4F"/>
    <w:rsid w:val="00A00717"/>
    <w:rsid w:val="00A919C4"/>
    <w:rsid w:val="00AE206B"/>
    <w:rsid w:val="00B038D1"/>
    <w:rsid w:val="00B5278B"/>
    <w:rsid w:val="00BC3814"/>
    <w:rsid w:val="00C353B6"/>
    <w:rsid w:val="00C946E2"/>
    <w:rsid w:val="00DE22BE"/>
    <w:rsid w:val="00F356EE"/>
    <w:rsid w:val="00FD15B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E399"/>
  <w15:chartTrackingRefBased/>
  <w15:docId w15:val="{006E3CCD-32F9-44BD-B0DC-17B017EE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E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62C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946E2"/>
    <w:rPr>
      <w:sz w:val="16"/>
      <w:szCs w:val="16"/>
    </w:rPr>
  </w:style>
  <w:style w:type="paragraph" w:styleId="CommentText">
    <w:name w:val="annotation text"/>
    <w:basedOn w:val="Normal"/>
    <w:link w:val="CommentTextChar"/>
    <w:uiPriority w:val="99"/>
    <w:semiHidden/>
    <w:unhideWhenUsed/>
    <w:rsid w:val="00C946E2"/>
    <w:rPr>
      <w:sz w:val="20"/>
      <w:szCs w:val="20"/>
    </w:rPr>
  </w:style>
  <w:style w:type="character" w:customStyle="1" w:styleId="CommentTextChar">
    <w:name w:val="Comment Text Char"/>
    <w:basedOn w:val="DefaultParagraphFont"/>
    <w:link w:val="CommentText"/>
    <w:uiPriority w:val="99"/>
    <w:semiHidden/>
    <w:rsid w:val="00C946E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946E2"/>
    <w:rPr>
      <w:b/>
      <w:bCs/>
    </w:rPr>
  </w:style>
  <w:style w:type="character" w:customStyle="1" w:styleId="CommentSubjectChar">
    <w:name w:val="Comment Subject Char"/>
    <w:basedOn w:val="CommentTextChar"/>
    <w:link w:val="CommentSubject"/>
    <w:uiPriority w:val="99"/>
    <w:semiHidden/>
    <w:rsid w:val="00C946E2"/>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946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Vit</dc:creator>
  <cp:keywords/>
  <dc:description/>
  <cp:lastModifiedBy>Blanka Radojevic</cp:lastModifiedBy>
  <cp:revision>3</cp:revision>
  <dcterms:created xsi:type="dcterms:W3CDTF">2020-09-21T08:33:00Z</dcterms:created>
  <dcterms:modified xsi:type="dcterms:W3CDTF">2020-09-21T10:22:00Z</dcterms:modified>
</cp:coreProperties>
</file>